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2F5C74">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70E30930" w:rsidR="00DB5B46" w:rsidRPr="002D5286" w:rsidRDefault="00F92223">
      <w:pPr>
        <w:spacing w:after="0"/>
        <w:jc w:val="center"/>
        <w:rPr>
          <w:rFonts w:cs="Arial"/>
          <w:szCs w:val="24"/>
        </w:rPr>
      </w:pPr>
      <w:r>
        <w:rPr>
          <w:rFonts w:cs="Arial"/>
          <w:szCs w:val="24"/>
        </w:rPr>
        <w:t xml:space="preserve">6 Woodlands Park Main Road </w:t>
      </w:r>
      <w:proofErr w:type="spellStart"/>
      <w:r>
        <w:rPr>
          <w:rFonts w:cs="Arial"/>
          <w:szCs w:val="24"/>
        </w:rPr>
        <w:t>Yapton</w:t>
      </w:r>
      <w:proofErr w:type="spellEnd"/>
      <w:r>
        <w:rPr>
          <w:rFonts w:cs="Arial"/>
          <w:szCs w:val="24"/>
        </w:rPr>
        <w:t xml:space="preserve"> Arundel BN18 0EZ</w:t>
      </w:r>
      <w:r w:rsidR="00A641D1" w:rsidRPr="002D5286">
        <w:rPr>
          <w:rFonts w:cs="Arial"/>
          <w:szCs w:val="24"/>
        </w:rPr>
        <w:t xml:space="preserve"> </w:t>
      </w:r>
    </w:p>
    <w:p w14:paraId="1F9237D0" w14:textId="77777777" w:rsidR="00DB5B46" w:rsidRPr="002D5286" w:rsidRDefault="00A641D1">
      <w:pPr>
        <w:spacing w:after="0"/>
        <w:jc w:val="center"/>
        <w:rPr>
          <w:rFonts w:cs="Arial"/>
          <w:szCs w:val="24"/>
        </w:rPr>
      </w:pPr>
      <w:r w:rsidRPr="002D5286">
        <w:rPr>
          <w:rFonts w:cs="Arial"/>
          <w:szCs w:val="24"/>
        </w:rPr>
        <w:t>Tel: 07986 395253</w:t>
      </w:r>
    </w:p>
    <w:p w14:paraId="4773DD8F" w14:textId="05E8103F" w:rsidR="00DB5B46" w:rsidRPr="002D5286" w:rsidRDefault="00A641D1" w:rsidP="00F92223">
      <w:pPr>
        <w:spacing w:after="0"/>
        <w:ind w:left="-284" w:right="-285"/>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history="1">
        <w:r w:rsidR="00F92223" w:rsidRPr="00652206">
          <w:rPr>
            <w:rStyle w:val="Hyperlink"/>
            <w:rFonts w:cs="Arial"/>
            <w:szCs w:val="24"/>
          </w:rPr>
          <w:t>www.chidhamandhambrook-pc.gov.uk</w:t>
        </w:r>
      </w:hyperlink>
    </w:p>
    <w:p w14:paraId="43079D3A" w14:textId="77777777" w:rsidR="00DB5B46" w:rsidRPr="002D5286" w:rsidRDefault="00DB5B46">
      <w:pPr>
        <w:spacing w:after="0"/>
        <w:jc w:val="center"/>
        <w:rPr>
          <w:rFonts w:cs="Arial"/>
          <w:szCs w:val="24"/>
        </w:rPr>
      </w:pPr>
    </w:p>
    <w:p w14:paraId="006AE135" w14:textId="09719AE7" w:rsidR="00DB5B46" w:rsidRPr="00E52CA2" w:rsidRDefault="000F3D02">
      <w:pPr>
        <w:spacing w:after="0"/>
        <w:rPr>
          <w:rFonts w:cs="Arial"/>
          <w:sz w:val="22"/>
        </w:rPr>
      </w:pPr>
      <w:r>
        <w:rPr>
          <w:rFonts w:cs="Arial"/>
          <w:sz w:val="22"/>
        </w:rPr>
        <w:t>30</w:t>
      </w:r>
      <w:r w:rsidR="00B25602">
        <w:rPr>
          <w:rFonts w:cs="Arial"/>
          <w:sz w:val="22"/>
        </w:rPr>
        <w:t xml:space="preserve"> </w:t>
      </w:r>
      <w:r w:rsidR="00D074DD">
        <w:rPr>
          <w:rFonts w:cs="Arial"/>
          <w:sz w:val="22"/>
        </w:rPr>
        <w:t>April</w:t>
      </w:r>
      <w:r w:rsidR="00B25602">
        <w:rPr>
          <w:rFonts w:cs="Arial"/>
          <w:sz w:val="22"/>
        </w:rPr>
        <w:t xml:space="preserve"> 2021</w:t>
      </w:r>
    </w:p>
    <w:p w14:paraId="46C5BED5" w14:textId="77777777" w:rsidR="00EC023B" w:rsidRPr="002D5286" w:rsidRDefault="00EC023B">
      <w:pPr>
        <w:spacing w:after="0"/>
        <w:rPr>
          <w:rFonts w:cs="Arial"/>
          <w:b/>
          <w:szCs w:val="24"/>
        </w:rPr>
      </w:pPr>
    </w:p>
    <w:p w14:paraId="1F4E70DE" w14:textId="17F73494" w:rsidR="00DB5B46" w:rsidRPr="005842F7" w:rsidRDefault="007C10BF">
      <w:pPr>
        <w:spacing w:after="0"/>
        <w:rPr>
          <w:rFonts w:cs="Arial"/>
          <w:b/>
          <w:sz w:val="22"/>
        </w:rPr>
      </w:pPr>
      <w:r>
        <w:rPr>
          <w:rFonts w:cs="Arial"/>
          <w:b/>
          <w:sz w:val="22"/>
        </w:rPr>
        <w:t xml:space="preserve">ANNUAL </w:t>
      </w:r>
      <w:r w:rsidR="00A641D1" w:rsidRPr="005842F7">
        <w:rPr>
          <w:rFonts w:cs="Arial"/>
          <w:b/>
          <w:sz w:val="22"/>
        </w:rPr>
        <w:t>MEETING OF THE PARISH COUNCIL</w:t>
      </w:r>
    </w:p>
    <w:p w14:paraId="755B1047" w14:textId="14C3026D" w:rsidR="005C4EE1" w:rsidRPr="005842F7" w:rsidRDefault="00EC023B" w:rsidP="005C4EE1">
      <w:pPr>
        <w:spacing w:after="0"/>
        <w:contextualSpacing/>
        <w:rPr>
          <w:rFonts w:cs="Arial"/>
          <w:i/>
          <w:iCs/>
          <w:sz w:val="22"/>
        </w:rPr>
      </w:pPr>
      <w:r w:rsidRPr="005842F7">
        <w:rPr>
          <w:rFonts w:cs="Arial"/>
          <w:sz w:val="22"/>
        </w:rPr>
        <w:t xml:space="preserve">Due to the continuing pandemic lockdown situation and following a recent change in legislation, Parish Council meetings are permitted to be held remotely. You are therefore requested to </w:t>
      </w:r>
      <w:r w:rsidR="005C4EE1" w:rsidRPr="005842F7">
        <w:rPr>
          <w:rFonts w:cs="Arial"/>
          <w:sz w:val="22"/>
        </w:rPr>
        <w:t xml:space="preserve">attend a Zoom meeting of </w:t>
      </w:r>
      <w:r w:rsidRPr="005842F7">
        <w:rPr>
          <w:rFonts w:cs="Arial"/>
          <w:sz w:val="22"/>
        </w:rPr>
        <w:t xml:space="preserve">the </w:t>
      </w:r>
      <w:r w:rsidR="00751BF7" w:rsidRPr="005842F7">
        <w:rPr>
          <w:rFonts w:cs="Arial"/>
          <w:sz w:val="22"/>
        </w:rPr>
        <w:t>Parish Council</w:t>
      </w:r>
      <w:r w:rsidRPr="005842F7">
        <w:rPr>
          <w:rFonts w:cs="Arial"/>
          <w:sz w:val="22"/>
        </w:rPr>
        <w:t xml:space="preserve"> on </w:t>
      </w:r>
      <w:r w:rsidRPr="005842F7">
        <w:rPr>
          <w:rFonts w:cs="Arial"/>
          <w:b/>
          <w:bCs/>
          <w:sz w:val="22"/>
        </w:rPr>
        <w:t xml:space="preserve">Thursday </w:t>
      </w:r>
      <w:r w:rsidR="00D074DD">
        <w:rPr>
          <w:rFonts w:cs="Arial"/>
          <w:b/>
          <w:bCs/>
          <w:sz w:val="22"/>
        </w:rPr>
        <w:t>6 May</w:t>
      </w:r>
      <w:r w:rsidR="009B30A1" w:rsidRPr="005842F7">
        <w:rPr>
          <w:rFonts w:cs="Arial"/>
          <w:b/>
          <w:bCs/>
          <w:sz w:val="22"/>
        </w:rPr>
        <w:t xml:space="preserve"> </w:t>
      </w:r>
      <w:r w:rsidRPr="005842F7">
        <w:rPr>
          <w:rFonts w:cs="Arial"/>
          <w:b/>
          <w:bCs/>
          <w:sz w:val="22"/>
        </w:rPr>
        <w:t>202</w:t>
      </w:r>
      <w:r w:rsidR="00376CAA">
        <w:rPr>
          <w:rFonts w:cs="Arial"/>
          <w:b/>
          <w:bCs/>
          <w:sz w:val="22"/>
        </w:rPr>
        <w:t>1</w:t>
      </w:r>
      <w:r w:rsidRPr="005842F7">
        <w:rPr>
          <w:rFonts w:cs="Arial"/>
          <w:b/>
          <w:bCs/>
          <w:sz w:val="22"/>
        </w:rPr>
        <w:t xml:space="preserve"> at </w:t>
      </w:r>
      <w:r w:rsidR="00EE4111" w:rsidRPr="005842F7">
        <w:rPr>
          <w:rFonts w:cs="Arial"/>
          <w:b/>
          <w:bCs/>
          <w:sz w:val="22"/>
        </w:rPr>
        <w:t>7:</w:t>
      </w:r>
      <w:r w:rsidR="00965414" w:rsidRPr="005842F7">
        <w:rPr>
          <w:rFonts w:cs="Arial"/>
          <w:b/>
          <w:bCs/>
          <w:sz w:val="22"/>
        </w:rPr>
        <w:t>30</w:t>
      </w:r>
      <w:r w:rsidR="00EE4111" w:rsidRPr="005842F7">
        <w:rPr>
          <w:rFonts w:cs="Arial"/>
          <w:b/>
          <w:bCs/>
          <w:sz w:val="22"/>
        </w:rPr>
        <w:t>p</w:t>
      </w:r>
      <w:r w:rsidR="00965414" w:rsidRPr="005842F7">
        <w:rPr>
          <w:rFonts w:cs="Arial"/>
          <w:b/>
          <w:bCs/>
          <w:sz w:val="22"/>
        </w:rPr>
        <w:t>m</w:t>
      </w:r>
      <w:r w:rsidRPr="005842F7">
        <w:rPr>
          <w:rFonts w:cs="Arial"/>
          <w:sz w:val="22"/>
        </w:rPr>
        <w:t>.</w:t>
      </w:r>
      <w:r w:rsidR="00EE4111" w:rsidRPr="005842F7">
        <w:rPr>
          <w:rFonts w:cs="Arial"/>
          <w:sz w:val="22"/>
        </w:rPr>
        <w:t xml:space="preserve"> Members of the public are welcome to attend this virtual meeting (proceedings may be recorded)</w:t>
      </w:r>
      <w:r w:rsidR="005C4EE1" w:rsidRPr="005842F7">
        <w:rPr>
          <w:rFonts w:cs="Arial"/>
          <w:i/>
          <w:iCs/>
          <w:sz w:val="22"/>
        </w:rPr>
        <w:t>.</w:t>
      </w:r>
    </w:p>
    <w:p w14:paraId="1F4CBA7C" w14:textId="418C5C51" w:rsidR="00DB5B46" w:rsidRPr="005842F7" w:rsidRDefault="00DB5B46">
      <w:pPr>
        <w:spacing w:after="0"/>
        <w:rPr>
          <w:rFonts w:eastAsia="Times New Roman" w:cs="Arial"/>
          <w:b/>
          <w:i/>
          <w:sz w:val="22"/>
        </w:rPr>
      </w:pPr>
    </w:p>
    <w:p w14:paraId="1C20C15D" w14:textId="40C3CFDD" w:rsidR="00DB5B46" w:rsidRPr="005842F7" w:rsidRDefault="00A641D1">
      <w:pPr>
        <w:spacing w:after="0"/>
        <w:rPr>
          <w:rFonts w:eastAsia="Times New Roman" w:cs="Arial"/>
          <w:sz w:val="22"/>
        </w:rPr>
      </w:pPr>
      <w:r w:rsidRPr="005842F7">
        <w:rPr>
          <w:rFonts w:eastAsia="Times New Roman" w:cs="Arial"/>
          <w:sz w:val="22"/>
        </w:rPr>
        <w:t xml:space="preserve">MEMBERS: Cllr P MacDougall (Chairman), Cllr J Towers (Vice-Chair), Cllr C Archer, Cllr P Bolton, Cllr S Bramwell Smith, </w:t>
      </w:r>
      <w:r w:rsidR="00856B20" w:rsidRPr="005842F7">
        <w:rPr>
          <w:rFonts w:eastAsia="Times New Roman" w:cs="Arial"/>
          <w:sz w:val="22"/>
        </w:rPr>
        <w:t>Cllr B Garrett, Cllr</w:t>
      </w:r>
      <w:r w:rsidRPr="005842F7">
        <w:rPr>
          <w:rFonts w:eastAsia="Times New Roman" w:cs="Arial"/>
          <w:sz w:val="22"/>
        </w:rPr>
        <w:t xml:space="preserve"> R Gowlett, Cllr G Hyde, Cllr R Perri and Cllr J Sheppard</w:t>
      </w:r>
      <w:r w:rsidR="00CA476A" w:rsidRPr="005842F7">
        <w:rPr>
          <w:rFonts w:eastAsia="Times New Roman" w:cs="Arial"/>
          <w:color w:val="FF0000"/>
          <w:sz w:val="22"/>
        </w:rPr>
        <w:t xml:space="preserve"> </w:t>
      </w:r>
    </w:p>
    <w:p w14:paraId="14B710E8" w14:textId="5C42BF3B" w:rsidR="00DB5B46" w:rsidRDefault="00A641D1" w:rsidP="00E52CA2">
      <w:pPr>
        <w:spacing w:after="0"/>
        <w:jc w:val="right"/>
        <w:rPr>
          <w:rFonts w:cs="Arial"/>
          <w:b/>
          <w:sz w:val="22"/>
        </w:rPr>
      </w:pPr>
      <w:r w:rsidRPr="005842F7">
        <w:rPr>
          <w:rFonts w:cs="Arial"/>
          <w:sz w:val="22"/>
        </w:rPr>
        <w:t xml:space="preserve">Signed:  </w:t>
      </w:r>
      <w:r w:rsidRPr="005842F7">
        <w:rPr>
          <w:rFonts w:cs="Arial"/>
          <w:b/>
          <w:sz w:val="22"/>
        </w:rPr>
        <w:t>B Jones</w:t>
      </w:r>
      <w:r w:rsidR="00E52CA2">
        <w:rPr>
          <w:rFonts w:cs="Arial"/>
          <w:b/>
          <w:sz w:val="22"/>
        </w:rPr>
        <w:t xml:space="preserve">, </w:t>
      </w:r>
      <w:r w:rsidRPr="005842F7">
        <w:rPr>
          <w:rFonts w:cs="Arial"/>
          <w:b/>
          <w:sz w:val="22"/>
        </w:rPr>
        <w:t>Clerk and RFO</w:t>
      </w:r>
    </w:p>
    <w:p w14:paraId="07AF33BF" w14:textId="77777777" w:rsidR="00E52CA2" w:rsidRPr="005842F7" w:rsidRDefault="00E52CA2" w:rsidP="00E52CA2">
      <w:pPr>
        <w:spacing w:after="0"/>
        <w:jc w:val="right"/>
        <w:rPr>
          <w:rFonts w:cs="Arial"/>
          <w:sz w:val="22"/>
        </w:rPr>
      </w:pPr>
    </w:p>
    <w:p w14:paraId="3849DE07" w14:textId="404129FE" w:rsidR="000D07A8" w:rsidRPr="002D5286" w:rsidRDefault="000D07A8">
      <w:pPr>
        <w:spacing w:after="0"/>
        <w:rPr>
          <w:rFonts w:cs="Arial"/>
          <w:b/>
          <w:szCs w:val="24"/>
        </w:rPr>
      </w:pPr>
    </w:p>
    <w:p w14:paraId="4E104F40" w14:textId="5F05F402" w:rsidR="00DB5B46" w:rsidRPr="000A0526" w:rsidRDefault="00A641D1">
      <w:pPr>
        <w:spacing w:after="0"/>
        <w:rPr>
          <w:rFonts w:cs="Arial"/>
          <w:b/>
          <w:color w:val="FF0000"/>
          <w:szCs w:val="24"/>
        </w:rPr>
      </w:pPr>
      <w:r w:rsidRPr="002D5286">
        <w:rPr>
          <w:rFonts w:cs="Arial"/>
          <w:b/>
          <w:szCs w:val="24"/>
        </w:rPr>
        <w:t>AGENDA</w:t>
      </w:r>
      <w:r w:rsidR="00CE6803">
        <w:rPr>
          <w:rFonts w:cs="Arial"/>
          <w:b/>
          <w:szCs w:val="24"/>
        </w:rPr>
        <w:t xml:space="preserve"> </w:t>
      </w:r>
    </w:p>
    <w:p w14:paraId="62BD2237" w14:textId="77777777" w:rsidR="00DB5B46" w:rsidRPr="000A0526" w:rsidRDefault="00DB5B46">
      <w:pPr>
        <w:spacing w:after="0"/>
        <w:rPr>
          <w:rFonts w:cs="Arial"/>
          <w:b/>
          <w:color w:val="FF0000"/>
          <w:szCs w:val="24"/>
        </w:rPr>
      </w:pPr>
    </w:p>
    <w:tbl>
      <w:tblPr>
        <w:tblStyle w:val="TableGrid"/>
        <w:tblW w:w="10065"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40"/>
        <w:gridCol w:w="9325"/>
      </w:tblGrid>
      <w:tr w:rsidR="00195DED" w:rsidRPr="00CF455A" w14:paraId="661F96AB" w14:textId="77777777" w:rsidTr="004A662C">
        <w:trPr>
          <w:tblCellSpacing w:w="11" w:type="dxa"/>
        </w:trPr>
        <w:tc>
          <w:tcPr>
            <w:tcW w:w="709" w:type="dxa"/>
            <w:shd w:val="clear" w:color="auto" w:fill="auto"/>
            <w:tcMar>
              <w:top w:w="0" w:type="dxa"/>
              <w:bottom w:w="28" w:type="dxa"/>
            </w:tcMar>
          </w:tcPr>
          <w:p w14:paraId="64718CDA" w14:textId="190865E7" w:rsidR="00195DED" w:rsidRPr="005842F7" w:rsidRDefault="00195DED" w:rsidP="005C4EE1">
            <w:pPr>
              <w:spacing w:after="0"/>
              <w:jc w:val="both"/>
              <w:rPr>
                <w:rFonts w:cs="Arial"/>
                <w:sz w:val="22"/>
              </w:rPr>
            </w:pPr>
            <w:r>
              <w:rPr>
                <w:rFonts w:cs="Arial"/>
                <w:sz w:val="22"/>
              </w:rPr>
              <w:t>1.</w:t>
            </w:r>
          </w:p>
        </w:tc>
        <w:tc>
          <w:tcPr>
            <w:tcW w:w="9356" w:type="dxa"/>
            <w:shd w:val="clear" w:color="auto" w:fill="auto"/>
            <w:tcMar>
              <w:top w:w="0" w:type="dxa"/>
              <w:bottom w:w="28" w:type="dxa"/>
            </w:tcMar>
          </w:tcPr>
          <w:p w14:paraId="199E11FA" w14:textId="77777777" w:rsidR="00195DED" w:rsidRDefault="00195DED" w:rsidP="005C4EE1">
            <w:pPr>
              <w:spacing w:after="0"/>
              <w:rPr>
                <w:rFonts w:cs="Arial"/>
                <w:b/>
                <w:sz w:val="22"/>
              </w:rPr>
            </w:pPr>
            <w:r>
              <w:rPr>
                <w:rFonts w:cs="Arial"/>
                <w:b/>
                <w:sz w:val="22"/>
              </w:rPr>
              <w:t>Election of Chair</w:t>
            </w:r>
          </w:p>
          <w:p w14:paraId="73357D94" w14:textId="1B5C860F" w:rsidR="00195DED" w:rsidRPr="00195DED" w:rsidRDefault="00BA58EC" w:rsidP="005C4EE1">
            <w:pPr>
              <w:spacing w:after="0"/>
              <w:rPr>
                <w:rFonts w:cs="Arial"/>
                <w:bCs/>
                <w:sz w:val="22"/>
              </w:rPr>
            </w:pPr>
            <w:r>
              <w:rPr>
                <w:rFonts w:cs="Arial"/>
                <w:bCs/>
                <w:sz w:val="22"/>
              </w:rPr>
              <w:t xml:space="preserve">To elect a Chair </w:t>
            </w:r>
          </w:p>
        </w:tc>
      </w:tr>
      <w:tr w:rsidR="00195DED" w:rsidRPr="00CF455A" w14:paraId="030E82AC" w14:textId="77777777" w:rsidTr="004A662C">
        <w:trPr>
          <w:tblCellSpacing w:w="11" w:type="dxa"/>
        </w:trPr>
        <w:tc>
          <w:tcPr>
            <w:tcW w:w="709" w:type="dxa"/>
            <w:shd w:val="clear" w:color="auto" w:fill="auto"/>
            <w:tcMar>
              <w:top w:w="0" w:type="dxa"/>
              <w:bottom w:w="28" w:type="dxa"/>
            </w:tcMar>
          </w:tcPr>
          <w:p w14:paraId="1A27FDEF" w14:textId="6B7C8C62" w:rsidR="00195DED" w:rsidRPr="005842F7" w:rsidRDefault="00195DED" w:rsidP="005C4EE1">
            <w:pPr>
              <w:spacing w:after="0"/>
              <w:jc w:val="both"/>
              <w:rPr>
                <w:rFonts w:cs="Arial"/>
                <w:sz w:val="22"/>
              </w:rPr>
            </w:pPr>
            <w:r>
              <w:rPr>
                <w:rFonts w:cs="Arial"/>
                <w:sz w:val="22"/>
              </w:rPr>
              <w:t>2.</w:t>
            </w:r>
          </w:p>
        </w:tc>
        <w:tc>
          <w:tcPr>
            <w:tcW w:w="9356" w:type="dxa"/>
            <w:shd w:val="clear" w:color="auto" w:fill="auto"/>
            <w:tcMar>
              <w:top w:w="0" w:type="dxa"/>
              <w:bottom w:w="28" w:type="dxa"/>
            </w:tcMar>
          </w:tcPr>
          <w:p w14:paraId="0B4577B8" w14:textId="0C725109" w:rsidR="00195DED" w:rsidRPr="00195DED" w:rsidRDefault="00195DED" w:rsidP="005C4EE1">
            <w:pPr>
              <w:spacing w:after="0"/>
              <w:rPr>
                <w:rFonts w:cs="Arial"/>
                <w:b/>
                <w:sz w:val="22"/>
              </w:rPr>
            </w:pPr>
            <w:r>
              <w:rPr>
                <w:rFonts w:cs="Arial"/>
                <w:b/>
                <w:sz w:val="22"/>
              </w:rPr>
              <w:t>Election of Vice-Chair</w:t>
            </w:r>
          </w:p>
        </w:tc>
      </w:tr>
      <w:tr w:rsidR="006D2924" w:rsidRPr="00CF455A" w14:paraId="66EEFE40" w14:textId="77777777" w:rsidTr="004A662C">
        <w:trPr>
          <w:tblCellSpacing w:w="11" w:type="dxa"/>
        </w:trPr>
        <w:tc>
          <w:tcPr>
            <w:tcW w:w="709" w:type="dxa"/>
            <w:shd w:val="clear" w:color="auto" w:fill="auto"/>
            <w:tcMar>
              <w:top w:w="0" w:type="dxa"/>
              <w:bottom w:w="28" w:type="dxa"/>
            </w:tcMar>
          </w:tcPr>
          <w:p w14:paraId="0CD67B44" w14:textId="20AB79C6" w:rsidR="006D2924" w:rsidRPr="005842F7" w:rsidRDefault="00195DED" w:rsidP="005C4EE1">
            <w:pPr>
              <w:spacing w:after="0"/>
              <w:jc w:val="both"/>
              <w:rPr>
                <w:rFonts w:cs="Arial"/>
                <w:sz w:val="22"/>
              </w:rPr>
            </w:pPr>
            <w:r>
              <w:rPr>
                <w:rFonts w:cs="Arial"/>
                <w:sz w:val="22"/>
              </w:rPr>
              <w:t>3</w:t>
            </w:r>
            <w:r w:rsidR="006D2924" w:rsidRPr="005842F7">
              <w:rPr>
                <w:rFonts w:cs="Arial"/>
                <w:sz w:val="22"/>
              </w:rPr>
              <w:t>.</w:t>
            </w:r>
          </w:p>
        </w:tc>
        <w:tc>
          <w:tcPr>
            <w:tcW w:w="9356" w:type="dxa"/>
            <w:shd w:val="clear" w:color="auto" w:fill="auto"/>
            <w:tcMar>
              <w:top w:w="0" w:type="dxa"/>
              <w:bottom w:w="28" w:type="dxa"/>
            </w:tcMar>
          </w:tcPr>
          <w:p w14:paraId="52B0089E" w14:textId="77777777" w:rsidR="006D2924" w:rsidRPr="005842F7" w:rsidRDefault="006D2924" w:rsidP="005C4EE1">
            <w:pPr>
              <w:spacing w:after="0"/>
              <w:rPr>
                <w:rFonts w:cs="Arial"/>
                <w:b/>
                <w:sz w:val="22"/>
              </w:rPr>
            </w:pPr>
            <w:r w:rsidRPr="005842F7">
              <w:rPr>
                <w:rFonts w:cs="Arial"/>
                <w:b/>
                <w:sz w:val="22"/>
              </w:rPr>
              <w:t>Apologies for absence</w:t>
            </w:r>
          </w:p>
          <w:p w14:paraId="089212FC" w14:textId="519483C6" w:rsidR="006D2924" w:rsidRPr="005842F7" w:rsidRDefault="006D2924" w:rsidP="005C4EE1">
            <w:pPr>
              <w:spacing w:after="0"/>
              <w:rPr>
                <w:rFonts w:cs="Arial"/>
                <w:bCs/>
                <w:sz w:val="22"/>
              </w:rPr>
            </w:pPr>
            <w:r w:rsidRPr="005842F7">
              <w:rPr>
                <w:rFonts w:cs="Arial"/>
                <w:bCs/>
                <w:sz w:val="22"/>
              </w:rPr>
              <w:t>No apologies for absence have been received.</w:t>
            </w:r>
          </w:p>
        </w:tc>
      </w:tr>
      <w:tr w:rsidR="006D2924" w:rsidRPr="00CF455A" w14:paraId="378F5937" w14:textId="77777777" w:rsidTr="004A662C">
        <w:trPr>
          <w:tblCellSpacing w:w="11" w:type="dxa"/>
        </w:trPr>
        <w:tc>
          <w:tcPr>
            <w:tcW w:w="709" w:type="dxa"/>
            <w:shd w:val="clear" w:color="auto" w:fill="auto"/>
            <w:tcMar>
              <w:top w:w="0" w:type="dxa"/>
              <w:bottom w:w="28" w:type="dxa"/>
            </w:tcMar>
          </w:tcPr>
          <w:p w14:paraId="799CB9A2" w14:textId="4E129798" w:rsidR="006D2924" w:rsidRPr="005842F7" w:rsidRDefault="00195DED" w:rsidP="005C4EE1">
            <w:pPr>
              <w:spacing w:after="0"/>
              <w:rPr>
                <w:rFonts w:cs="Arial"/>
                <w:sz w:val="22"/>
              </w:rPr>
            </w:pPr>
            <w:r>
              <w:rPr>
                <w:rFonts w:cs="Arial"/>
                <w:sz w:val="22"/>
              </w:rPr>
              <w:t>4</w:t>
            </w:r>
            <w:r w:rsidR="006D2924" w:rsidRPr="005842F7">
              <w:rPr>
                <w:rFonts w:cs="Arial"/>
                <w:sz w:val="22"/>
              </w:rPr>
              <w:t>.</w:t>
            </w:r>
          </w:p>
        </w:tc>
        <w:tc>
          <w:tcPr>
            <w:tcW w:w="9356" w:type="dxa"/>
            <w:shd w:val="clear" w:color="auto" w:fill="auto"/>
            <w:tcMar>
              <w:top w:w="0" w:type="dxa"/>
              <w:bottom w:w="28" w:type="dxa"/>
            </w:tcMar>
          </w:tcPr>
          <w:p w14:paraId="48A1840C" w14:textId="77777777" w:rsidR="006D2924" w:rsidRDefault="006D2924" w:rsidP="005C4EE1">
            <w:pPr>
              <w:spacing w:after="0"/>
              <w:rPr>
                <w:rFonts w:cs="Arial"/>
                <w:b/>
                <w:sz w:val="22"/>
              </w:rPr>
            </w:pPr>
            <w:r w:rsidRPr="005842F7">
              <w:rPr>
                <w:rFonts w:cs="Arial"/>
                <w:b/>
                <w:sz w:val="22"/>
              </w:rPr>
              <w:t>Declaration of interests</w:t>
            </w:r>
          </w:p>
          <w:p w14:paraId="0C8A7AA2" w14:textId="7753952D" w:rsidR="00D207DB" w:rsidRPr="005842F7" w:rsidRDefault="00D207DB" w:rsidP="005C4EE1">
            <w:pPr>
              <w:spacing w:after="0"/>
              <w:rPr>
                <w:rFonts w:cs="Arial"/>
                <w:sz w:val="22"/>
              </w:rPr>
            </w:pPr>
            <w:r w:rsidRPr="005842F7">
              <w:rPr>
                <w:rFonts w:cs="Arial"/>
                <w:sz w:val="22"/>
              </w:rPr>
              <w:t>To receive declarations of interest in respect of matters contained in this agenda in accordance with the provisions of the Localism Act 2011 in respect of members and in accordance with the provisions of the Local Government Act 1972 in respect of officers. To consider any Dispensation Requests received by the Clerk not previously considered.</w:t>
            </w:r>
          </w:p>
        </w:tc>
      </w:tr>
      <w:tr w:rsidR="006D2924" w:rsidRPr="00CF455A" w14:paraId="28A36541" w14:textId="77777777" w:rsidTr="004A662C">
        <w:trPr>
          <w:tblCellSpacing w:w="11" w:type="dxa"/>
        </w:trPr>
        <w:tc>
          <w:tcPr>
            <w:tcW w:w="709" w:type="dxa"/>
            <w:shd w:val="clear" w:color="auto" w:fill="auto"/>
            <w:tcMar>
              <w:top w:w="0" w:type="dxa"/>
              <w:bottom w:w="28" w:type="dxa"/>
            </w:tcMar>
          </w:tcPr>
          <w:p w14:paraId="1C0DF4F7" w14:textId="2DE0970C" w:rsidR="006D2924" w:rsidRPr="005842F7" w:rsidRDefault="00195DED" w:rsidP="005C4EE1">
            <w:pPr>
              <w:spacing w:after="0"/>
              <w:rPr>
                <w:rFonts w:cs="Arial"/>
                <w:sz w:val="22"/>
              </w:rPr>
            </w:pPr>
            <w:r>
              <w:rPr>
                <w:rFonts w:cs="Arial"/>
                <w:sz w:val="22"/>
              </w:rPr>
              <w:t>5</w:t>
            </w:r>
            <w:r w:rsidR="006D2924" w:rsidRPr="005842F7">
              <w:rPr>
                <w:rFonts w:cs="Arial"/>
                <w:sz w:val="22"/>
              </w:rPr>
              <w:t>.</w:t>
            </w:r>
          </w:p>
        </w:tc>
        <w:tc>
          <w:tcPr>
            <w:tcW w:w="9356" w:type="dxa"/>
            <w:shd w:val="clear" w:color="auto" w:fill="auto"/>
            <w:tcMar>
              <w:top w:w="0" w:type="dxa"/>
              <w:bottom w:w="28" w:type="dxa"/>
            </w:tcMar>
          </w:tcPr>
          <w:p w14:paraId="5E7B5AAE" w14:textId="77777777" w:rsidR="006D2924" w:rsidRPr="005842F7" w:rsidRDefault="006D2924" w:rsidP="005C4EE1">
            <w:pPr>
              <w:spacing w:after="0"/>
              <w:ind w:left="459" w:hanging="459"/>
              <w:rPr>
                <w:rFonts w:cs="Arial"/>
                <w:sz w:val="22"/>
              </w:rPr>
            </w:pPr>
            <w:r w:rsidRPr="005842F7">
              <w:rPr>
                <w:rFonts w:cs="Arial"/>
                <w:b/>
                <w:sz w:val="22"/>
              </w:rPr>
              <w:t>Minutes</w:t>
            </w:r>
          </w:p>
          <w:p w14:paraId="3D52B2D5" w14:textId="347F57CA" w:rsidR="006D2924" w:rsidRPr="005842F7" w:rsidRDefault="006D2924" w:rsidP="005C4EE1">
            <w:pPr>
              <w:spacing w:after="0"/>
              <w:rPr>
                <w:rFonts w:cs="Arial"/>
                <w:sz w:val="22"/>
              </w:rPr>
            </w:pPr>
            <w:r w:rsidRPr="005842F7">
              <w:rPr>
                <w:rFonts w:cs="Arial"/>
                <w:sz w:val="22"/>
              </w:rPr>
              <w:t xml:space="preserve">To approve and sign the minutes of the Parish Council meeting held on </w:t>
            </w:r>
            <w:r w:rsidR="000D0F23">
              <w:rPr>
                <w:rFonts w:cs="Arial"/>
                <w:sz w:val="22"/>
              </w:rPr>
              <w:t>1 April</w:t>
            </w:r>
            <w:r>
              <w:rPr>
                <w:rFonts w:cs="Arial"/>
                <w:sz w:val="22"/>
              </w:rPr>
              <w:t xml:space="preserve"> 2021</w:t>
            </w:r>
            <w:r w:rsidRPr="005842F7">
              <w:rPr>
                <w:rFonts w:cs="Arial"/>
                <w:sz w:val="22"/>
              </w:rPr>
              <w:t>–</w:t>
            </w:r>
            <w:r>
              <w:rPr>
                <w:rFonts w:cs="Arial"/>
                <w:sz w:val="22"/>
              </w:rPr>
              <w:t xml:space="preserve"> </w:t>
            </w:r>
            <w:r w:rsidRPr="005842F7">
              <w:rPr>
                <w:rFonts w:cs="Arial"/>
                <w:i/>
                <w:iCs/>
                <w:sz w:val="22"/>
              </w:rPr>
              <w:t>attached</w:t>
            </w:r>
            <w:r w:rsidRPr="005842F7">
              <w:rPr>
                <w:rFonts w:cs="Arial"/>
                <w:sz w:val="22"/>
              </w:rPr>
              <w:t xml:space="preserve">. </w:t>
            </w:r>
          </w:p>
        </w:tc>
      </w:tr>
      <w:tr w:rsidR="006D2924" w:rsidRPr="00CF455A" w14:paraId="64C47CB9" w14:textId="77777777" w:rsidTr="004A662C">
        <w:trPr>
          <w:tblCellSpacing w:w="11" w:type="dxa"/>
        </w:trPr>
        <w:tc>
          <w:tcPr>
            <w:tcW w:w="709" w:type="dxa"/>
            <w:shd w:val="clear" w:color="auto" w:fill="auto"/>
            <w:tcMar>
              <w:top w:w="0" w:type="dxa"/>
              <w:bottom w:w="28" w:type="dxa"/>
            </w:tcMar>
          </w:tcPr>
          <w:p w14:paraId="1F703A38" w14:textId="10B2AE39" w:rsidR="006D2924" w:rsidRPr="005842F7" w:rsidRDefault="00195DED" w:rsidP="005C4EE1">
            <w:pPr>
              <w:spacing w:after="0"/>
              <w:rPr>
                <w:rFonts w:cs="Arial"/>
                <w:sz w:val="22"/>
              </w:rPr>
            </w:pPr>
            <w:r>
              <w:rPr>
                <w:rFonts w:cs="Arial"/>
                <w:sz w:val="22"/>
              </w:rPr>
              <w:t>6</w:t>
            </w:r>
            <w:r w:rsidR="006D2924" w:rsidRPr="005842F7">
              <w:rPr>
                <w:rFonts w:cs="Arial"/>
                <w:sz w:val="22"/>
              </w:rPr>
              <w:t>.</w:t>
            </w:r>
          </w:p>
        </w:tc>
        <w:tc>
          <w:tcPr>
            <w:tcW w:w="9356" w:type="dxa"/>
            <w:shd w:val="clear" w:color="auto" w:fill="auto"/>
            <w:tcMar>
              <w:top w:w="0" w:type="dxa"/>
              <w:bottom w:w="28" w:type="dxa"/>
            </w:tcMar>
          </w:tcPr>
          <w:p w14:paraId="2F763463" w14:textId="253675B0" w:rsidR="006D2924" w:rsidRPr="005842F7" w:rsidRDefault="006D2924" w:rsidP="005C4EE1">
            <w:pPr>
              <w:spacing w:after="0"/>
              <w:rPr>
                <w:rFonts w:cs="Arial"/>
                <w:b/>
                <w:sz w:val="22"/>
              </w:rPr>
            </w:pPr>
            <w:r w:rsidRPr="005842F7">
              <w:rPr>
                <w:rFonts w:cs="Arial"/>
                <w:b/>
                <w:sz w:val="22"/>
              </w:rPr>
              <w:t>Matters Arising from the Minutes (if not on the agenda for discussion)</w:t>
            </w:r>
          </w:p>
        </w:tc>
      </w:tr>
      <w:tr w:rsidR="006D2924" w:rsidRPr="00CF455A" w14:paraId="6476902B" w14:textId="77777777" w:rsidTr="004A662C">
        <w:trPr>
          <w:tblCellSpacing w:w="11" w:type="dxa"/>
        </w:trPr>
        <w:tc>
          <w:tcPr>
            <w:tcW w:w="709" w:type="dxa"/>
            <w:shd w:val="clear" w:color="auto" w:fill="auto"/>
            <w:tcMar>
              <w:top w:w="0" w:type="dxa"/>
              <w:bottom w:w="28" w:type="dxa"/>
            </w:tcMar>
          </w:tcPr>
          <w:p w14:paraId="60F1BF57" w14:textId="7052F12B" w:rsidR="006D2924" w:rsidRPr="005842F7" w:rsidRDefault="00195DED" w:rsidP="005C4EE1">
            <w:pPr>
              <w:spacing w:after="0"/>
              <w:rPr>
                <w:rFonts w:cs="Arial"/>
                <w:sz w:val="22"/>
              </w:rPr>
            </w:pPr>
            <w:r>
              <w:rPr>
                <w:rFonts w:cs="Arial"/>
                <w:sz w:val="22"/>
              </w:rPr>
              <w:t>7</w:t>
            </w:r>
            <w:r w:rsidR="006D2924" w:rsidRPr="005842F7">
              <w:rPr>
                <w:rFonts w:cs="Arial"/>
                <w:sz w:val="22"/>
              </w:rPr>
              <w:t>.</w:t>
            </w:r>
          </w:p>
        </w:tc>
        <w:tc>
          <w:tcPr>
            <w:tcW w:w="9356" w:type="dxa"/>
            <w:shd w:val="clear" w:color="auto" w:fill="auto"/>
            <w:tcMar>
              <w:top w:w="0" w:type="dxa"/>
              <w:bottom w:w="28" w:type="dxa"/>
            </w:tcMar>
          </w:tcPr>
          <w:p w14:paraId="03664DEC" w14:textId="77777777" w:rsidR="006D2924" w:rsidRDefault="006D2924" w:rsidP="005C4EE1">
            <w:pPr>
              <w:spacing w:after="0"/>
              <w:rPr>
                <w:rFonts w:cs="Arial"/>
                <w:b/>
                <w:sz w:val="22"/>
              </w:rPr>
            </w:pPr>
            <w:r w:rsidRPr="005842F7">
              <w:rPr>
                <w:rFonts w:cs="Arial"/>
                <w:b/>
                <w:sz w:val="22"/>
              </w:rPr>
              <w:t>Public</w:t>
            </w:r>
            <w:r w:rsidRPr="005842F7">
              <w:rPr>
                <w:rFonts w:cs="Arial"/>
                <w:sz w:val="22"/>
              </w:rPr>
              <w:t xml:space="preserve"> </w:t>
            </w:r>
            <w:r w:rsidRPr="005842F7">
              <w:rPr>
                <w:rFonts w:cs="Arial"/>
                <w:b/>
                <w:sz w:val="22"/>
              </w:rPr>
              <w:t>Open Forum</w:t>
            </w:r>
          </w:p>
          <w:p w14:paraId="3546494B" w14:textId="06C7FBD4" w:rsidR="00D207DB" w:rsidRPr="00D72EA3" w:rsidRDefault="00D207DB" w:rsidP="005C4EE1">
            <w:pPr>
              <w:spacing w:after="0"/>
              <w:rPr>
                <w:rFonts w:cs="Arial"/>
                <w:b/>
                <w:sz w:val="22"/>
              </w:rPr>
            </w:pPr>
            <w:r w:rsidRPr="005842F7">
              <w:rPr>
                <w:rFonts w:cs="Arial"/>
                <w:sz w:val="22"/>
              </w:rPr>
              <w:t xml:space="preserve">Members of the public are invited to raise matters or to ask questions. </w:t>
            </w:r>
            <w:r w:rsidRPr="005842F7">
              <w:rPr>
                <w:rFonts w:eastAsia="Times New Roman" w:cs="Arial"/>
                <w:i/>
                <w:sz w:val="22"/>
                <w:lang w:bidi="en-US"/>
              </w:rPr>
              <w:t>Standing order: The period of time designated for public participation at a Council in accordance with standing order 3(e) above shall not exceed (15) minutes unless directed by the chairman of the Council.  Subject to standing order 3(f) above, a member of the public shall not speak for more than (3) minutes.</w:t>
            </w:r>
          </w:p>
        </w:tc>
      </w:tr>
      <w:tr w:rsidR="006D2924" w:rsidRPr="00CF455A" w14:paraId="24195E70" w14:textId="77777777" w:rsidTr="004A662C">
        <w:trPr>
          <w:tblCellSpacing w:w="11" w:type="dxa"/>
        </w:trPr>
        <w:tc>
          <w:tcPr>
            <w:tcW w:w="709" w:type="dxa"/>
            <w:shd w:val="clear" w:color="auto" w:fill="auto"/>
            <w:tcMar>
              <w:top w:w="0" w:type="dxa"/>
              <w:bottom w:w="28" w:type="dxa"/>
            </w:tcMar>
          </w:tcPr>
          <w:p w14:paraId="2F3B0F40" w14:textId="39A5E242" w:rsidR="006D2924" w:rsidRPr="005842F7" w:rsidRDefault="00D207DB" w:rsidP="005C4EE1">
            <w:pPr>
              <w:spacing w:after="0"/>
              <w:rPr>
                <w:rFonts w:cs="Arial"/>
                <w:sz w:val="22"/>
              </w:rPr>
            </w:pPr>
            <w:r>
              <w:rPr>
                <w:rFonts w:cs="Arial"/>
                <w:sz w:val="22"/>
              </w:rPr>
              <w:t>8.</w:t>
            </w:r>
          </w:p>
        </w:tc>
        <w:tc>
          <w:tcPr>
            <w:tcW w:w="9356" w:type="dxa"/>
            <w:shd w:val="clear" w:color="auto" w:fill="auto"/>
            <w:tcMar>
              <w:top w:w="0" w:type="dxa"/>
              <w:bottom w:w="28" w:type="dxa"/>
            </w:tcMar>
          </w:tcPr>
          <w:p w14:paraId="07C4CDD7" w14:textId="77777777" w:rsidR="006D2924" w:rsidRPr="005842F7" w:rsidRDefault="006D2924" w:rsidP="005C4EE1">
            <w:pPr>
              <w:spacing w:after="0"/>
              <w:ind w:left="567" w:hanging="567"/>
              <w:rPr>
                <w:rFonts w:cs="Arial"/>
                <w:sz w:val="22"/>
              </w:rPr>
            </w:pPr>
            <w:r w:rsidRPr="005842F7">
              <w:rPr>
                <w:rFonts w:cs="Arial"/>
                <w:b/>
                <w:sz w:val="22"/>
              </w:rPr>
              <w:t>Receive Reports</w:t>
            </w:r>
          </w:p>
        </w:tc>
      </w:tr>
      <w:tr w:rsidR="006D2924" w:rsidRPr="00CF455A" w14:paraId="359DE9F6" w14:textId="77777777" w:rsidTr="004A662C">
        <w:trPr>
          <w:tblCellSpacing w:w="11" w:type="dxa"/>
        </w:trPr>
        <w:tc>
          <w:tcPr>
            <w:tcW w:w="709" w:type="dxa"/>
            <w:shd w:val="clear" w:color="auto" w:fill="auto"/>
            <w:tcMar>
              <w:top w:w="0" w:type="dxa"/>
              <w:bottom w:w="28" w:type="dxa"/>
            </w:tcMar>
          </w:tcPr>
          <w:p w14:paraId="7C48C467" w14:textId="2CDCEFDB" w:rsidR="006D2924" w:rsidRPr="005842F7" w:rsidRDefault="00D207DB" w:rsidP="005C4EE1">
            <w:pPr>
              <w:spacing w:after="0"/>
              <w:rPr>
                <w:rFonts w:cs="Arial"/>
                <w:sz w:val="22"/>
              </w:rPr>
            </w:pPr>
            <w:r>
              <w:rPr>
                <w:rFonts w:cs="Arial"/>
                <w:sz w:val="22"/>
              </w:rPr>
              <w:t>8</w:t>
            </w:r>
            <w:r w:rsidR="006D2924" w:rsidRPr="005842F7">
              <w:rPr>
                <w:rFonts w:cs="Arial"/>
                <w:sz w:val="22"/>
              </w:rPr>
              <w:t>.1</w:t>
            </w:r>
          </w:p>
        </w:tc>
        <w:tc>
          <w:tcPr>
            <w:tcW w:w="9356" w:type="dxa"/>
            <w:shd w:val="clear" w:color="auto" w:fill="auto"/>
            <w:tcMar>
              <w:top w:w="0" w:type="dxa"/>
              <w:bottom w:w="28" w:type="dxa"/>
            </w:tcMar>
          </w:tcPr>
          <w:p w14:paraId="0EA39BD5" w14:textId="0039786B" w:rsidR="006D2924" w:rsidRPr="005842F7" w:rsidRDefault="006D2924" w:rsidP="005C4EE1">
            <w:pPr>
              <w:spacing w:after="0"/>
              <w:ind w:left="567" w:hanging="567"/>
              <w:rPr>
                <w:rFonts w:cs="Arial"/>
                <w:sz w:val="22"/>
              </w:rPr>
            </w:pPr>
            <w:r w:rsidRPr="005842F7">
              <w:rPr>
                <w:rFonts w:cs="Arial"/>
                <w:sz w:val="22"/>
              </w:rPr>
              <w:t xml:space="preserve">Parish Council Chair </w:t>
            </w:r>
          </w:p>
        </w:tc>
      </w:tr>
      <w:tr w:rsidR="006D2924" w:rsidRPr="00CF455A" w14:paraId="6816AE55" w14:textId="77777777" w:rsidTr="004A662C">
        <w:trPr>
          <w:tblCellSpacing w:w="11" w:type="dxa"/>
        </w:trPr>
        <w:tc>
          <w:tcPr>
            <w:tcW w:w="709" w:type="dxa"/>
            <w:shd w:val="clear" w:color="auto" w:fill="auto"/>
            <w:tcMar>
              <w:top w:w="0" w:type="dxa"/>
              <w:bottom w:w="28" w:type="dxa"/>
            </w:tcMar>
          </w:tcPr>
          <w:p w14:paraId="062542F6" w14:textId="678471CC" w:rsidR="006D2924" w:rsidRPr="005842F7" w:rsidRDefault="00D207DB" w:rsidP="005C4EE1">
            <w:pPr>
              <w:spacing w:after="0"/>
              <w:rPr>
                <w:rFonts w:cs="Arial"/>
                <w:sz w:val="22"/>
              </w:rPr>
            </w:pPr>
            <w:r>
              <w:rPr>
                <w:rFonts w:cs="Arial"/>
                <w:sz w:val="22"/>
              </w:rPr>
              <w:t>8</w:t>
            </w:r>
            <w:r w:rsidR="006D2924" w:rsidRPr="005842F7">
              <w:rPr>
                <w:rFonts w:cs="Arial"/>
                <w:sz w:val="22"/>
              </w:rPr>
              <w:t>.2</w:t>
            </w:r>
          </w:p>
        </w:tc>
        <w:tc>
          <w:tcPr>
            <w:tcW w:w="9356" w:type="dxa"/>
            <w:shd w:val="clear" w:color="auto" w:fill="auto"/>
            <w:tcMar>
              <w:top w:w="0" w:type="dxa"/>
              <w:bottom w:w="28" w:type="dxa"/>
            </w:tcMar>
          </w:tcPr>
          <w:p w14:paraId="5E867A82" w14:textId="77777777" w:rsidR="006D2924" w:rsidRPr="005842F7" w:rsidRDefault="006D2924" w:rsidP="005C4EE1">
            <w:pPr>
              <w:spacing w:after="0"/>
              <w:ind w:left="794" w:hanging="794"/>
              <w:rPr>
                <w:rFonts w:cs="Arial"/>
                <w:sz w:val="22"/>
              </w:rPr>
            </w:pPr>
            <w:r w:rsidRPr="005842F7">
              <w:rPr>
                <w:rFonts w:cs="Arial"/>
                <w:sz w:val="22"/>
              </w:rPr>
              <w:t>District Councillors</w:t>
            </w:r>
          </w:p>
        </w:tc>
      </w:tr>
      <w:tr w:rsidR="006D2924" w:rsidRPr="00CF455A" w14:paraId="50112A9A" w14:textId="77777777" w:rsidTr="004A662C">
        <w:trPr>
          <w:tblCellSpacing w:w="11" w:type="dxa"/>
        </w:trPr>
        <w:tc>
          <w:tcPr>
            <w:tcW w:w="709" w:type="dxa"/>
            <w:shd w:val="clear" w:color="auto" w:fill="auto"/>
            <w:tcMar>
              <w:top w:w="0" w:type="dxa"/>
              <w:bottom w:w="28" w:type="dxa"/>
            </w:tcMar>
          </w:tcPr>
          <w:p w14:paraId="492ADC4E" w14:textId="4A3A08D4" w:rsidR="006D2924" w:rsidRPr="005842F7" w:rsidRDefault="00D207DB" w:rsidP="005C4EE1">
            <w:pPr>
              <w:spacing w:after="0"/>
              <w:rPr>
                <w:rFonts w:cs="Arial"/>
                <w:sz w:val="22"/>
              </w:rPr>
            </w:pPr>
            <w:r>
              <w:rPr>
                <w:rFonts w:cs="Arial"/>
                <w:sz w:val="22"/>
              </w:rPr>
              <w:t>8</w:t>
            </w:r>
            <w:r w:rsidR="006D2924" w:rsidRPr="005842F7">
              <w:rPr>
                <w:rFonts w:cs="Arial"/>
                <w:sz w:val="22"/>
              </w:rPr>
              <w:t>.3</w:t>
            </w:r>
          </w:p>
        </w:tc>
        <w:tc>
          <w:tcPr>
            <w:tcW w:w="9356" w:type="dxa"/>
            <w:shd w:val="clear" w:color="auto" w:fill="auto"/>
            <w:tcMar>
              <w:top w:w="0" w:type="dxa"/>
              <w:bottom w:w="28" w:type="dxa"/>
            </w:tcMar>
          </w:tcPr>
          <w:p w14:paraId="0C52659F" w14:textId="084CFC56" w:rsidR="006D2924" w:rsidRPr="005842F7" w:rsidRDefault="006D2924" w:rsidP="005C4EE1">
            <w:pPr>
              <w:spacing w:after="0"/>
              <w:rPr>
                <w:rFonts w:cs="Arial"/>
                <w:sz w:val="22"/>
              </w:rPr>
            </w:pPr>
            <w:r w:rsidRPr="005842F7">
              <w:rPr>
                <w:rFonts w:cs="Arial"/>
                <w:sz w:val="22"/>
              </w:rPr>
              <w:t xml:space="preserve">County Councillor </w:t>
            </w:r>
          </w:p>
        </w:tc>
      </w:tr>
      <w:tr w:rsidR="006D2924" w:rsidRPr="00CF455A" w14:paraId="3878F7E4" w14:textId="77777777" w:rsidTr="004A662C">
        <w:trPr>
          <w:tblCellSpacing w:w="11" w:type="dxa"/>
        </w:trPr>
        <w:tc>
          <w:tcPr>
            <w:tcW w:w="709" w:type="dxa"/>
            <w:shd w:val="clear" w:color="auto" w:fill="auto"/>
            <w:tcMar>
              <w:top w:w="0" w:type="dxa"/>
              <w:bottom w:w="28" w:type="dxa"/>
            </w:tcMar>
          </w:tcPr>
          <w:p w14:paraId="3D9C255F" w14:textId="2FDF61C9" w:rsidR="006D2924" w:rsidRPr="005842F7" w:rsidRDefault="00D207DB" w:rsidP="005C4EE1">
            <w:pPr>
              <w:spacing w:after="0"/>
              <w:rPr>
                <w:rFonts w:cs="Arial"/>
                <w:sz w:val="22"/>
              </w:rPr>
            </w:pPr>
            <w:r>
              <w:rPr>
                <w:rFonts w:cs="Arial"/>
                <w:sz w:val="22"/>
              </w:rPr>
              <w:t>8</w:t>
            </w:r>
            <w:r w:rsidR="006D2924" w:rsidRPr="005842F7">
              <w:rPr>
                <w:rFonts w:cs="Arial"/>
                <w:sz w:val="22"/>
              </w:rPr>
              <w:t>.4</w:t>
            </w:r>
          </w:p>
        </w:tc>
        <w:tc>
          <w:tcPr>
            <w:tcW w:w="9356" w:type="dxa"/>
            <w:shd w:val="clear" w:color="auto" w:fill="auto"/>
            <w:tcMar>
              <w:top w:w="0" w:type="dxa"/>
              <w:bottom w:w="28" w:type="dxa"/>
            </w:tcMar>
          </w:tcPr>
          <w:p w14:paraId="2A5275AB" w14:textId="28EB8B48" w:rsidR="006D2924" w:rsidRPr="005842F7" w:rsidRDefault="006D2924" w:rsidP="005C4EE1">
            <w:pPr>
              <w:spacing w:after="0"/>
              <w:ind w:left="794" w:hanging="794"/>
              <w:rPr>
                <w:rFonts w:cs="Arial"/>
                <w:i/>
                <w:iCs/>
                <w:sz w:val="22"/>
              </w:rPr>
            </w:pPr>
            <w:r w:rsidRPr="005842F7">
              <w:rPr>
                <w:rFonts w:cs="Arial"/>
                <w:sz w:val="22"/>
              </w:rPr>
              <w:t>Clerk &amp; RFO</w:t>
            </w:r>
            <w:r>
              <w:rPr>
                <w:rFonts w:cs="Arial"/>
                <w:sz w:val="22"/>
              </w:rPr>
              <w:t xml:space="preserve"> – report to be </w:t>
            </w:r>
            <w:r w:rsidRPr="00BF6753">
              <w:rPr>
                <w:rFonts w:cs="Arial"/>
                <w:i/>
                <w:iCs/>
                <w:sz w:val="22"/>
              </w:rPr>
              <w:t>circulated</w:t>
            </w:r>
          </w:p>
        </w:tc>
      </w:tr>
      <w:tr w:rsidR="006D2924" w:rsidRPr="00CF455A" w14:paraId="4C1670F0" w14:textId="5A75B9EF" w:rsidTr="004A662C">
        <w:trPr>
          <w:tblCellSpacing w:w="11" w:type="dxa"/>
        </w:trPr>
        <w:tc>
          <w:tcPr>
            <w:tcW w:w="709" w:type="dxa"/>
            <w:shd w:val="clear" w:color="auto" w:fill="auto"/>
            <w:tcMar>
              <w:top w:w="0" w:type="dxa"/>
              <w:bottom w:w="28" w:type="dxa"/>
            </w:tcMar>
          </w:tcPr>
          <w:p w14:paraId="2E0250C6" w14:textId="09B9D543" w:rsidR="006D2924" w:rsidRPr="006D2924" w:rsidRDefault="00D207DB" w:rsidP="006D2924">
            <w:pPr>
              <w:spacing w:after="0"/>
              <w:rPr>
                <w:rFonts w:cs="Arial"/>
                <w:sz w:val="22"/>
              </w:rPr>
            </w:pPr>
            <w:r>
              <w:rPr>
                <w:rFonts w:cs="Arial"/>
                <w:sz w:val="22"/>
              </w:rPr>
              <w:t>9.</w:t>
            </w:r>
          </w:p>
        </w:tc>
        <w:tc>
          <w:tcPr>
            <w:tcW w:w="9356" w:type="dxa"/>
            <w:shd w:val="clear" w:color="auto" w:fill="auto"/>
            <w:tcMar>
              <w:top w:w="0" w:type="dxa"/>
              <w:bottom w:w="28" w:type="dxa"/>
            </w:tcMar>
          </w:tcPr>
          <w:p w14:paraId="29E18776" w14:textId="24E7B670" w:rsidR="006D2924" w:rsidRPr="006D2924" w:rsidRDefault="006D2924" w:rsidP="006D2924">
            <w:pPr>
              <w:spacing w:after="0"/>
              <w:ind w:left="652" w:hanging="652"/>
              <w:rPr>
                <w:rFonts w:cs="Arial"/>
                <w:b/>
                <w:bCs/>
                <w:sz w:val="22"/>
              </w:rPr>
            </w:pPr>
            <w:r w:rsidRPr="006D2924">
              <w:rPr>
                <w:rFonts w:cs="Arial"/>
                <w:b/>
                <w:bCs/>
                <w:sz w:val="22"/>
              </w:rPr>
              <w:t>Council membership, representation on outside bodies and meeting dates</w:t>
            </w:r>
          </w:p>
        </w:tc>
      </w:tr>
      <w:tr w:rsidR="006D2924" w:rsidRPr="00CF455A" w14:paraId="3BDE860B" w14:textId="77777777" w:rsidTr="004A662C">
        <w:trPr>
          <w:trHeight w:val="411"/>
          <w:tblCellSpacing w:w="11" w:type="dxa"/>
        </w:trPr>
        <w:tc>
          <w:tcPr>
            <w:tcW w:w="709" w:type="dxa"/>
            <w:shd w:val="clear" w:color="auto" w:fill="auto"/>
            <w:tcMar>
              <w:top w:w="0" w:type="dxa"/>
              <w:bottom w:w="28" w:type="dxa"/>
            </w:tcMar>
          </w:tcPr>
          <w:p w14:paraId="72A7BA2A" w14:textId="14E20FDD" w:rsidR="006D2924" w:rsidRPr="00195DED" w:rsidRDefault="00D207DB" w:rsidP="00195DED">
            <w:pPr>
              <w:spacing w:after="0"/>
              <w:rPr>
                <w:rFonts w:cs="Arial"/>
                <w:sz w:val="22"/>
              </w:rPr>
            </w:pPr>
            <w:r>
              <w:rPr>
                <w:rFonts w:cs="Arial"/>
                <w:sz w:val="22"/>
              </w:rPr>
              <w:t>9</w:t>
            </w:r>
            <w:r w:rsidR="006D2924" w:rsidRPr="00195DED">
              <w:rPr>
                <w:rFonts w:cs="Arial"/>
                <w:sz w:val="22"/>
              </w:rPr>
              <w:t>.1</w:t>
            </w:r>
          </w:p>
        </w:tc>
        <w:tc>
          <w:tcPr>
            <w:tcW w:w="9356" w:type="dxa"/>
            <w:shd w:val="clear" w:color="auto" w:fill="auto"/>
            <w:tcMar>
              <w:top w:w="0" w:type="dxa"/>
              <w:bottom w:w="28" w:type="dxa"/>
            </w:tcMar>
          </w:tcPr>
          <w:p w14:paraId="279DCEA0" w14:textId="51F94981" w:rsidR="006D2924" w:rsidRPr="00195DED" w:rsidRDefault="00195DED" w:rsidP="00195DED">
            <w:pPr>
              <w:spacing w:after="0"/>
              <w:rPr>
                <w:rFonts w:cs="Arial"/>
                <w:i/>
                <w:iCs/>
                <w:sz w:val="22"/>
              </w:rPr>
            </w:pPr>
            <w:r w:rsidRPr="00195DED">
              <w:rPr>
                <w:rFonts w:cs="Arial"/>
                <w:sz w:val="22"/>
              </w:rPr>
              <w:t xml:space="preserve">To appoint the Members and Chairmen for the next municipal year and </w:t>
            </w:r>
            <w:r w:rsidR="000D0F23">
              <w:rPr>
                <w:rFonts w:cs="Arial"/>
                <w:sz w:val="22"/>
              </w:rPr>
              <w:t xml:space="preserve">to appoint </w:t>
            </w:r>
            <w:r w:rsidRPr="00195DED">
              <w:rPr>
                <w:rFonts w:cs="Arial"/>
                <w:sz w:val="22"/>
              </w:rPr>
              <w:t xml:space="preserve">members on outside bodies – </w:t>
            </w:r>
            <w:r w:rsidR="00D207DB">
              <w:rPr>
                <w:rFonts w:cs="Arial"/>
                <w:sz w:val="22"/>
              </w:rPr>
              <w:t xml:space="preserve">report </w:t>
            </w:r>
            <w:r w:rsidR="006D2924" w:rsidRPr="00195DED">
              <w:rPr>
                <w:rFonts w:cs="Arial"/>
                <w:i/>
                <w:iCs/>
                <w:sz w:val="22"/>
              </w:rPr>
              <w:t>attached.</w:t>
            </w:r>
          </w:p>
        </w:tc>
      </w:tr>
      <w:tr w:rsidR="006D2924" w:rsidRPr="00CF455A" w14:paraId="08E5D0C8" w14:textId="77777777" w:rsidTr="004A662C">
        <w:trPr>
          <w:tblCellSpacing w:w="11" w:type="dxa"/>
        </w:trPr>
        <w:tc>
          <w:tcPr>
            <w:tcW w:w="709" w:type="dxa"/>
            <w:shd w:val="clear" w:color="auto" w:fill="auto"/>
            <w:tcMar>
              <w:top w:w="0" w:type="dxa"/>
              <w:bottom w:w="28" w:type="dxa"/>
            </w:tcMar>
          </w:tcPr>
          <w:p w14:paraId="4CD7DD60" w14:textId="46E97608" w:rsidR="006D2924" w:rsidRPr="006D2924" w:rsidRDefault="00D207DB" w:rsidP="006D2924">
            <w:pPr>
              <w:spacing w:after="0"/>
              <w:rPr>
                <w:rFonts w:cs="Arial"/>
                <w:sz w:val="22"/>
              </w:rPr>
            </w:pPr>
            <w:r>
              <w:rPr>
                <w:rFonts w:cs="Arial"/>
                <w:sz w:val="22"/>
              </w:rPr>
              <w:t>9</w:t>
            </w:r>
            <w:r w:rsidR="006D2924" w:rsidRPr="006D2924">
              <w:rPr>
                <w:rFonts w:cs="Arial"/>
                <w:sz w:val="22"/>
              </w:rPr>
              <w:t>.2</w:t>
            </w:r>
          </w:p>
        </w:tc>
        <w:tc>
          <w:tcPr>
            <w:tcW w:w="9356" w:type="dxa"/>
            <w:shd w:val="clear" w:color="auto" w:fill="auto"/>
            <w:tcMar>
              <w:top w:w="0" w:type="dxa"/>
              <w:bottom w:w="28" w:type="dxa"/>
            </w:tcMar>
          </w:tcPr>
          <w:p w14:paraId="10548591" w14:textId="06BE918C" w:rsidR="006D2924" w:rsidRPr="006D2924" w:rsidRDefault="006D2924" w:rsidP="006D2924">
            <w:pPr>
              <w:spacing w:after="0"/>
              <w:ind w:left="652" w:hanging="652"/>
              <w:rPr>
                <w:rFonts w:cs="Arial"/>
                <w:sz w:val="22"/>
              </w:rPr>
            </w:pPr>
            <w:r w:rsidRPr="006D2924">
              <w:rPr>
                <w:rFonts w:cs="Arial"/>
                <w:sz w:val="22"/>
              </w:rPr>
              <w:t xml:space="preserve">To </w:t>
            </w:r>
            <w:r w:rsidR="009D387D">
              <w:rPr>
                <w:rFonts w:cs="Arial"/>
                <w:sz w:val="22"/>
              </w:rPr>
              <w:t xml:space="preserve">agree the </w:t>
            </w:r>
            <w:r w:rsidRPr="006D2924">
              <w:rPr>
                <w:rFonts w:cs="Arial"/>
                <w:sz w:val="22"/>
              </w:rPr>
              <w:t xml:space="preserve">2021-22 </w:t>
            </w:r>
            <w:r w:rsidR="00D207DB">
              <w:rPr>
                <w:rFonts w:cs="Arial"/>
                <w:sz w:val="22"/>
              </w:rPr>
              <w:t xml:space="preserve">Parish Council </w:t>
            </w:r>
            <w:r w:rsidRPr="006D2924">
              <w:rPr>
                <w:rFonts w:cs="Arial"/>
                <w:sz w:val="22"/>
              </w:rPr>
              <w:t>meetings</w:t>
            </w:r>
            <w:r w:rsidR="00D207DB">
              <w:rPr>
                <w:rFonts w:cs="Arial"/>
                <w:sz w:val="22"/>
              </w:rPr>
              <w:t xml:space="preserve"> </w:t>
            </w:r>
            <w:r w:rsidR="009D387D">
              <w:rPr>
                <w:rFonts w:cs="Arial"/>
                <w:sz w:val="22"/>
              </w:rPr>
              <w:t xml:space="preserve">calendar </w:t>
            </w:r>
            <w:r w:rsidR="00D207DB" w:rsidRPr="00D207DB">
              <w:rPr>
                <w:rFonts w:cs="Arial"/>
                <w:i/>
                <w:iCs/>
                <w:sz w:val="22"/>
              </w:rPr>
              <w:t>attached</w:t>
            </w:r>
            <w:r w:rsidRPr="006D2924">
              <w:rPr>
                <w:rFonts w:cs="Arial"/>
                <w:sz w:val="22"/>
              </w:rPr>
              <w:t>.</w:t>
            </w:r>
          </w:p>
        </w:tc>
      </w:tr>
      <w:tr w:rsidR="002F71FD" w:rsidRPr="00CF455A" w14:paraId="7E4040A6" w14:textId="77777777" w:rsidTr="004A662C">
        <w:trPr>
          <w:tblCellSpacing w:w="11" w:type="dxa"/>
        </w:trPr>
        <w:tc>
          <w:tcPr>
            <w:tcW w:w="709" w:type="dxa"/>
            <w:shd w:val="clear" w:color="auto" w:fill="auto"/>
            <w:tcMar>
              <w:top w:w="0" w:type="dxa"/>
              <w:bottom w:w="28" w:type="dxa"/>
            </w:tcMar>
          </w:tcPr>
          <w:p w14:paraId="5E6779D8" w14:textId="48E8AD4B" w:rsidR="002F71FD" w:rsidRDefault="002F71FD" w:rsidP="006D2924">
            <w:pPr>
              <w:spacing w:after="0"/>
              <w:rPr>
                <w:rFonts w:cs="Arial"/>
                <w:sz w:val="22"/>
              </w:rPr>
            </w:pPr>
            <w:r>
              <w:rPr>
                <w:rFonts w:cs="Arial"/>
                <w:sz w:val="22"/>
              </w:rPr>
              <w:t>10.</w:t>
            </w:r>
          </w:p>
        </w:tc>
        <w:tc>
          <w:tcPr>
            <w:tcW w:w="9356" w:type="dxa"/>
            <w:shd w:val="clear" w:color="auto" w:fill="auto"/>
            <w:tcMar>
              <w:top w:w="0" w:type="dxa"/>
              <w:bottom w:w="28" w:type="dxa"/>
            </w:tcMar>
          </w:tcPr>
          <w:p w14:paraId="494FDF38" w14:textId="18E13514" w:rsidR="002F71FD" w:rsidRDefault="002F71FD" w:rsidP="006D2924">
            <w:pPr>
              <w:spacing w:after="0"/>
              <w:ind w:left="567" w:hanging="567"/>
              <w:rPr>
                <w:rFonts w:cs="Arial"/>
                <w:b/>
                <w:sz w:val="22"/>
              </w:rPr>
            </w:pPr>
            <w:r>
              <w:rPr>
                <w:rFonts w:cs="Arial"/>
                <w:b/>
                <w:sz w:val="22"/>
              </w:rPr>
              <w:t xml:space="preserve">Review </w:t>
            </w:r>
            <w:r w:rsidR="00EB7F53">
              <w:rPr>
                <w:rFonts w:cs="Arial"/>
                <w:b/>
                <w:sz w:val="22"/>
              </w:rPr>
              <w:t>o</w:t>
            </w:r>
            <w:r>
              <w:rPr>
                <w:rFonts w:cs="Arial"/>
                <w:b/>
                <w:sz w:val="22"/>
              </w:rPr>
              <w:t xml:space="preserve">f </w:t>
            </w:r>
            <w:r w:rsidR="00EB7F53">
              <w:rPr>
                <w:rFonts w:cs="Arial"/>
                <w:b/>
                <w:sz w:val="22"/>
              </w:rPr>
              <w:t xml:space="preserve">the Council’s Committees’ </w:t>
            </w:r>
            <w:r>
              <w:rPr>
                <w:rFonts w:cs="Arial"/>
                <w:b/>
                <w:sz w:val="22"/>
              </w:rPr>
              <w:t>Terms of Reference</w:t>
            </w:r>
          </w:p>
          <w:p w14:paraId="5CA21608" w14:textId="77777777" w:rsidR="009A7569" w:rsidRDefault="009A7569" w:rsidP="006D2924">
            <w:pPr>
              <w:spacing w:after="0"/>
              <w:ind w:left="567" w:hanging="567"/>
              <w:rPr>
                <w:rFonts w:cs="Arial"/>
                <w:bCs/>
                <w:sz w:val="22"/>
              </w:rPr>
            </w:pPr>
            <w:r>
              <w:rPr>
                <w:rFonts w:cs="Arial"/>
                <w:bCs/>
                <w:sz w:val="22"/>
              </w:rPr>
              <w:t>To consider and review the current Terms of Reference of the following committees:</w:t>
            </w:r>
          </w:p>
          <w:p w14:paraId="42BA4044" w14:textId="5DCE2D50" w:rsidR="009A7569" w:rsidRPr="007A7414" w:rsidRDefault="009A7569" w:rsidP="007A7414">
            <w:pPr>
              <w:spacing w:after="0"/>
              <w:rPr>
                <w:rFonts w:cs="Arial"/>
                <w:bCs/>
                <w:i/>
                <w:iCs/>
                <w:sz w:val="22"/>
              </w:rPr>
            </w:pPr>
            <w:r>
              <w:rPr>
                <w:rFonts w:cs="Arial"/>
                <w:bCs/>
                <w:sz w:val="22"/>
              </w:rPr>
              <w:lastRenderedPageBreak/>
              <w:t>Planning Committee</w:t>
            </w:r>
            <w:r w:rsidR="00EB7F53">
              <w:rPr>
                <w:rFonts w:cs="Arial"/>
                <w:bCs/>
                <w:sz w:val="22"/>
              </w:rPr>
              <w:t xml:space="preserve">, Finance Committee, </w:t>
            </w:r>
            <w:r>
              <w:rPr>
                <w:rFonts w:cs="Arial"/>
                <w:bCs/>
                <w:sz w:val="22"/>
              </w:rPr>
              <w:t>Staffing Committee</w:t>
            </w:r>
            <w:r w:rsidR="00EB7F53">
              <w:rPr>
                <w:rFonts w:cs="Arial"/>
                <w:bCs/>
                <w:sz w:val="22"/>
              </w:rPr>
              <w:t xml:space="preserve">. Public Open Spaces Advisory Committee and Neighbourhood Plan Steering Group - </w:t>
            </w:r>
            <w:r w:rsidR="00EB7F53">
              <w:rPr>
                <w:rFonts w:cs="Arial"/>
                <w:bCs/>
                <w:i/>
                <w:iCs/>
                <w:sz w:val="22"/>
              </w:rPr>
              <w:t>circulated</w:t>
            </w:r>
          </w:p>
        </w:tc>
      </w:tr>
      <w:tr w:rsidR="006D2924" w:rsidRPr="00CF455A" w14:paraId="4E237A17" w14:textId="77777777" w:rsidTr="004A662C">
        <w:trPr>
          <w:tblCellSpacing w:w="11" w:type="dxa"/>
        </w:trPr>
        <w:tc>
          <w:tcPr>
            <w:tcW w:w="709" w:type="dxa"/>
            <w:shd w:val="clear" w:color="auto" w:fill="auto"/>
            <w:tcMar>
              <w:top w:w="0" w:type="dxa"/>
              <w:bottom w:w="28" w:type="dxa"/>
            </w:tcMar>
          </w:tcPr>
          <w:p w14:paraId="13CAA658" w14:textId="542B8575" w:rsidR="006D2924" w:rsidRPr="005842F7" w:rsidRDefault="00D207DB" w:rsidP="006D2924">
            <w:pPr>
              <w:spacing w:after="0"/>
              <w:rPr>
                <w:rFonts w:cs="Arial"/>
                <w:sz w:val="22"/>
              </w:rPr>
            </w:pPr>
            <w:r>
              <w:rPr>
                <w:rFonts w:cs="Arial"/>
                <w:sz w:val="22"/>
              </w:rPr>
              <w:lastRenderedPageBreak/>
              <w:t>1</w:t>
            </w:r>
            <w:r w:rsidR="00EB7F53">
              <w:rPr>
                <w:rFonts w:cs="Arial"/>
                <w:sz w:val="22"/>
              </w:rPr>
              <w:t>1</w:t>
            </w:r>
            <w:r w:rsidR="006D2924" w:rsidRPr="005842F7">
              <w:rPr>
                <w:rFonts w:cs="Arial"/>
                <w:sz w:val="22"/>
              </w:rPr>
              <w:t xml:space="preserve">.                   </w:t>
            </w:r>
          </w:p>
        </w:tc>
        <w:tc>
          <w:tcPr>
            <w:tcW w:w="9356" w:type="dxa"/>
            <w:shd w:val="clear" w:color="auto" w:fill="auto"/>
            <w:tcMar>
              <w:top w:w="0" w:type="dxa"/>
              <w:bottom w:w="28" w:type="dxa"/>
            </w:tcMar>
          </w:tcPr>
          <w:p w14:paraId="605C4081" w14:textId="232EDB3B" w:rsidR="006D2924" w:rsidRPr="005842F7" w:rsidRDefault="006D2924" w:rsidP="006D2924">
            <w:pPr>
              <w:spacing w:after="0"/>
              <w:ind w:left="567" w:hanging="567"/>
              <w:rPr>
                <w:rFonts w:cs="Arial"/>
                <w:sz w:val="22"/>
              </w:rPr>
            </w:pPr>
            <w:r w:rsidRPr="005842F7">
              <w:rPr>
                <w:rFonts w:cs="Arial"/>
                <w:b/>
                <w:sz w:val="22"/>
              </w:rPr>
              <w:t>Committee Minutes &amp; Reports</w:t>
            </w:r>
          </w:p>
        </w:tc>
      </w:tr>
      <w:tr w:rsidR="006D2924" w:rsidRPr="00CF455A" w14:paraId="2F06A3F0" w14:textId="77777777" w:rsidTr="004A662C">
        <w:trPr>
          <w:tblCellSpacing w:w="11" w:type="dxa"/>
        </w:trPr>
        <w:tc>
          <w:tcPr>
            <w:tcW w:w="709" w:type="dxa"/>
            <w:shd w:val="clear" w:color="auto" w:fill="auto"/>
            <w:tcMar>
              <w:top w:w="0" w:type="dxa"/>
              <w:bottom w:w="28" w:type="dxa"/>
            </w:tcMar>
          </w:tcPr>
          <w:p w14:paraId="420FAD68" w14:textId="3E2F35D9" w:rsidR="006D2924" w:rsidRPr="005842F7" w:rsidRDefault="00D207DB" w:rsidP="006D2924">
            <w:pPr>
              <w:spacing w:after="0"/>
              <w:rPr>
                <w:rFonts w:cs="Arial"/>
                <w:sz w:val="22"/>
              </w:rPr>
            </w:pPr>
            <w:r>
              <w:rPr>
                <w:rFonts w:cs="Arial"/>
                <w:sz w:val="22"/>
              </w:rPr>
              <w:t>1</w:t>
            </w:r>
            <w:r w:rsidR="00EB7F53">
              <w:rPr>
                <w:rFonts w:cs="Arial"/>
                <w:sz w:val="22"/>
              </w:rPr>
              <w:t>1.</w:t>
            </w:r>
            <w:r w:rsidR="006D2924" w:rsidRPr="005842F7">
              <w:rPr>
                <w:rFonts w:cs="Arial"/>
                <w:sz w:val="22"/>
              </w:rPr>
              <w:t>1</w:t>
            </w:r>
          </w:p>
        </w:tc>
        <w:tc>
          <w:tcPr>
            <w:tcW w:w="9356" w:type="dxa"/>
            <w:shd w:val="clear" w:color="auto" w:fill="auto"/>
            <w:tcMar>
              <w:top w:w="0" w:type="dxa"/>
              <w:bottom w:w="28" w:type="dxa"/>
            </w:tcMar>
          </w:tcPr>
          <w:p w14:paraId="010A2861" w14:textId="77777777" w:rsidR="006D2924" w:rsidRPr="00C809D1" w:rsidRDefault="006D2924" w:rsidP="006D2924">
            <w:pPr>
              <w:spacing w:after="0"/>
              <w:rPr>
                <w:rFonts w:cs="Arial"/>
                <w:b/>
                <w:bCs/>
                <w:sz w:val="22"/>
              </w:rPr>
            </w:pPr>
            <w:r w:rsidRPr="00C809D1">
              <w:rPr>
                <w:rFonts w:cs="Arial"/>
                <w:b/>
                <w:bCs/>
                <w:sz w:val="22"/>
              </w:rPr>
              <w:t xml:space="preserve">Planning Committee </w:t>
            </w:r>
          </w:p>
          <w:p w14:paraId="6E7C3B95" w14:textId="080C5032" w:rsidR="006D2924" w:rsidRPr="004C639A" w:rsidRDefault="006D2924" w:rsidP="006D2924">
            <w:pPr>
              <w:spacing w:after="0"/>
              <w:rPr>
                <w:rFonts w:eastAsia="Times New Roman" w:cs="Arial"/>
                <w:sz w:val="22"/>
                <w:lang w:eastAsia="en-GB"/>
              </w:rPr>
            </w:pPr>
            <w:r w:rsidRPr="004D5338">
              <w:rPr>
                <w:rFonts w:cs="Arial"/>
                <w:sz w:val="22"/>
              </w:rPr>
              <w:t xml:space="preserve">To consider the minutes of a meeting held on </w:t>
            </w:r>
            <w:r w:rsidR="00D207DB">
              <w:rPr>
                <w:rFonts w:cs="Arial"/>
                <w:sz w:val="22"/>
              </w:rPr>
              <w:t>15 April 2021</w:t>
            </w:r>
            <w:r w:rsidRPr="004D5338">
              <w:rPr>
                <w:rFonts w:cs="Arial"/>
                <w:sz w:val="22"/>
              </w:rPr>
              <w:t xml:space="preserve"> </w:t>
            </w:r>
            <w:r w:rsidRPr="004D5338">
              <w:rPr>
                <w:rFonts w:cs="Arial"/>
                <w:i/>
                <w:iCs/>
                <w:sz w:val="22"/>
              </w:rPr>
              <w:t>attached</w:t>
            </w:r>
            <w:r w:rsidRPr="004D5338">
              <w:rPr>
                <w:rFonts w:cs="Arial"/>
                <w:sz w:val="22"/>
              </w:rPr>
              <w:t>.</w:t>
            </w:r>
          </w:p>
        </w:tc>
      </w:tr>
      <w:tr w:rsidR="006D2924" w:rsidRPr="00CF455A" w14:paraId="47785A32" w14:textId="77777777" w:rsidTr="004A662C">
        <w:trPr>
          <w:tblCellSpacing w:w="11" w:type="dxa"/>
        </w:trPr>
        <w:tc>
          <w:tcPr>
            <w:tcW w:w="709" w:type="dxa"/>
            <w:shd w:val="clear" w:color="auto" w:fill="auto"/>
            <w:tcMar>
              <w:top w:w="0" w:type="dxa"/>
              <w:bottom w:w="28" w:type="dxa"/>
            </w:tcMar>
          </w:tcPr>
          <w:p w14:paraId="0C9602AB" w14:textId="709BE613" w:rsidR="006D2924" w:rsidRPr="005842F7" w:rsidRDefault="00D207DB" w:rsidP="006D2924">
            <w:pPr>
              <w:spacing w:after="0"/>
              <w:rPr>
                <w:rFonts w:cs="Arial"/>
                <w:sz w:val="22"/>
              </w:rPr>
            </w:pPr>
            <w:r>
              <w:rPr>
                <w:rFonts w:cs="Arial"/>
                <w:sz w:val="22"/>
              </w:rPr>
              <w:t>1</w:t>
            </w:r>
            <w:r w:rsidR="00EB7F53">
              <w:rPr>
                <w:rFonts w:cs="Arial"/>
                <w:sz w:val="22"/>
              </w:rPr>
              <w:t>1</w:t>
            </w:r>
            <w:r w:rsidR="006D2924">
              <w:rPr>
                <w:rFonts w:cs="Arial"/>
                <w:sz w:val="22"/>
              </w:rPr>
              <w:t>.2</w:t>
            </w:r>
          </w:p>
        </w:tc>
        <w:tc>
          <w:tcPr>
            <w:tcW w:w="9356" w:type="dxa"/>
            <w:shd w:val="clear" w:color="auto" w:fill="auto"/>
            <w:tcMar>
              <w:top w:w="0" w:type="dxa"/>
              <w:bottom w:w="28" w:type="dxa"/>
            </w:tcMar>
          </w:tcPr>
          <w:p w14:paraId="26B8BAB1" w14:textId="77777777" w:rsidR="006D2924" w:rsidRPr="00C809D1" w:rsidRDefault="006D2924" w:rsidP="006D2924">
            <w:pPr>
              <w:spacing w:after="0"/>
              <w:rPr>
                <w:rFonts w:cs="Arial"/>
                <w:b/>
                <w:bCs/>
                <w:sz w:val="22"/>
              </w:rPr>
            </w:pPr>
            <w:r w:rsidRPr="00C809D1">
              <w:rPr>
                <w:rFonts w:cs="Arial"/>
                <w:b/>
                <w:bCs/>
                <w:sz w:val="22"/>
              </w:rPr>
              <w:t>Neighbourhood Plan Steering Group</w:t>
            </w:r>
          </w:p>
          <w:p w14:paraId="71F10C78" w14:textId="60F8B781" w:rsidR="006D2924" w:rsidRPr="004D5338" w:rsidRDefault="006D2924" w:rsidP="006D2924">
            <w:pPr>
              <w:spacing w:after="0"/>
              <w:rPr>
                <w:rFonts w:cs="Arial"/>
                <w:sz w:val="22"/>
              </w:rPr>
            </w:pPr>
            <w:r w:rsidRPr="003C7E24">
              <w:rPr>
                <w:rFonts w:cs="Arial"/>
                <w:sz w:val="22"/>
              </w:rPr>
              <w:t xml:space="preserve">To consider the minutes of the meeting held on </w:t>
            </w:r>
            <w:r w:rsidR="00D207DB">
              <w:rPr>
                <w:rFonts w:cs="Arial"/>
                <w:sz w:val="22"/>
              </w:rPr>
              <w:t xml:space="preserve">12 April 2021 </w:t>
            </w:r>
            <w:r w:rsidR="00D207DB" w:rsidRPr="00D207DB">
              <w:rPr>
                <w:rFonts w:cs="Arial"/>
                <w:i/>
                <w:iCs/>
                <w:sz w:val="22"/>
              </w:rPr>
              <w:t>attached</w:t>
            </w:r>
            <w:r w:rsidRPr="003C7E24">
              <w:rPr>
                <w:rFonts w:cs="Arial"/>
                <w:sz w:val="22"/>
              </w:rPr>
              <w:t>.</w:t>
            </w:r>
          </w:p>
        </w:tc>
      </w:tr>
      <w:tr w:rsidR="006D2924" w:rsidRPr="00CF455A" w14:paraId="5C45669E" w14:textId="77777777" w:rsidTr="004A662C">
        <w:trPr>
          <w:tblCellSpacing w:w="11" w:type="dxa"/>
        </w:trPr>
        <w:tc>
          <w:tcPr>
            <w:tcW w:w="709" w:type="dxa"/>
            <w:shd w:val="clear" w:color="auto" w:fill="auto"/>
          </w:tcPr>
          <w:p w14:paraId="40DD4C5A" w14:textId="643ECB02" w:rsidR="006D2924" w:rsidRPr="005842F7" w:rsidRDefault="00D207DB" w:rsidP="006D2924">
            <w:pPr>
              <w:spacing w:after="0"/>
              <w:rPr>
                <w:rFonts w:cs="Arial"/>
                <w:sz w:val="22"/>
              </w:rPr>
            </w:pPr>
            <w:r>
              <w:rPr>
                <w:rFonts w:cs="Arial"/>
                <w:sz w:val="22"/>
              </w:rPr>
              <w:t>1</w:t>
            </w:r>
            <w:r w:rsidR="00EB7F53">
              <w:rPr>
                <w:rFonts w:cs="Arial"/>
                <w:sz w:val="22"/>
              </w:rPr>
              <w:t>1</w:t>
            </w:r>
            <w:r w:rsidR="006D2924" w:rsidRPr="005842F7">
              <w:rPr>
                <w:rFonts w:cs="Arial"/>
                <w:sz w:val="22"/>
              </w:rPr>
              <w:t>.</w:t>
            </w:r>
            <w:r w:rsidR="006D2924">
              <w:rPr>
                <w:rFonts w:cs="Arial"/>
                <w:sz w:val="22"/>
              </w:rPr>
              <w:t>3</w:t>
            </w:r>
          </w:p>
        </w:tc>
        <w:tc>
          <w:tcPr>
            <w:tcW w:w="9356" w:type="dxa"/>
            <w:shd w:val="clear" w:color="auto" w:fill="auto"/>
          </w:tcPr>
          <w:p w14:paraId="5B6A09E0" w14:textId="77777777" w:rsidR="006D2924" w:rsidRPr="00C809D1" w:rsidRDefault="006D2924" w:rsidP="006D2924">
            <w:pPr>
              <w:spacing w:after="0"/>
              <w:rPr>
                <w:rFonts w:cs="Arial"/>
                <w:b/>
                <w:bCs/>
                <w:sz w:val="22"/>
              </w:rPr>
            </w:pPr>
            <w:r w:rsidRPr="00C809D1">
              <w:rPr>
                <w:rFonts w:cs="Arial"/>
                <w:b/>
                <w:bCs/>
                <w:sz w:val="22"/>
              </w:rPr>
              <w:t>Public Open Spaces Advisory Committee (POSAC)</w:t>
            </w:r>
          </w:p>
          <w:p w14:paraId="04C6DE28" w14:textId="0A170D95" w:rsidR="006D2924" w:rsidRPr="00545C27" w:rsidRDefault="006D2924" w:rsidP="006D2924">
            <w:pPr>
              <w:spacing w:after="0"/>
              <w:rPr>
                <w:rFonts w:cs="Arial"/>
                <w:sz w:val="22"/>
              </w:rPr>
            </w:pPr>
            <w:r w:rsidRPr="00545C27">
              <w:rPr>
                <w:rFonts w:cs="Arial"/>
                <w:sz w:val="22"/>
              </w:rPr>
              <w:t xml:space="preserve">To consider the minutes of the meeting held on </w:t>
            </w:r>
            <w:r w:rsidR="00D207DB">
              <w:rPr>
                <w:rFonts w:cs="Arial"/>
                <w:sz w:val="22"/>
              </w:rPr>
              <w:t>13 April 2021</w:t>
            </w:r>
            <w:r w:rsidRPr="00545C27">
              <w:rPr>
                <w:rFonts w:cs="Arial"/>
                <w:sz w:val="22"/>
              </w:rPr>
              <w:t xml:space="preserve"> </w:t>
            </w:r>
            <w:r w:rsidRPr="00545C27">
              <w:rPr>
                <w:rFonts w:cs="Arial"/>
                <w:i/>
                <w:iCs/>
                <w:sz w:val="22"/>
              </w:rPr>
              <w:t>attached.</w:t>
            </w:r>
          </w:p>
        </w:tc>
      </w:tr>
      <w:tr w:rsidR="00D207DB" w:rsidRPr="00CF455A" w14:paraId="7C332762" w14:textId="77777777" w:rsidTr="004A662C">
        <w:trPr>
          <w:tblCellSpacing w:w="11" w:type="dxa"/>
        </w:trPr>
        <w:tc>
          <w:tcPr>
            <w:tcW w:w="709" w:type="dxa"/>
            <w:shd w:val="clear" w:color="auto" w:fill="auto"/>
          </w:tcPr>
          <w:p w14:paraId="3D1FA02A" w14:textId="6C93B0FD" w:rsidR="00D207DB" w:rsidRPr="005842F7" w:rsidRDefault="00D207DB" w:rsidP="00D207DB">
            <w:pPr>
              <w:spacing w:after="0"/>
              <w:rPr>
                <w:rFonts w:cs="Arial"/>
                <w:sz w:val="22"/>
              </w:rPr>
            </w:pPr>
            <w:r>
              <w:rPr>
                <w:rFonts w:cs="Arial"/>
                <w:sz w:val="22"/>
              </w:rPr>
              <w:t>1</w:t>
            </w:r>
            <w:r w:rsidR="00EB7F53">
              <w:rPr>
                <w:rFonts w:cs="Arial"/>
                <w:sz w:val="22"/>
              </w:rPr>
              <w:t>1</w:t>
            </w:r>
            <w:r w:rsidRPr="005842F7">
              <w:rPr>
                <w:rFonts w:cs="Arial"/>
                <w:sz w:val="22"/>
              </w:rPr>
              <w:t>.</w:t>
            </w:r>
            <w:r>
              <w:rPr>
                <w:rFonts w:cs="Arial"/>
                <w:sz w:val="22"/>
              </w:rPr>
              <w:t>4</w:t>
            </w:r>
          </w:p>
        </w:tc>
        <w:tc>
          <w:tcPr>
            <w:tcW w:w="9356" w:type="dxa"/>
            <w:shd w:val="clear" w:color="auto" w:fill="auto"/>
          </w:tcPr>
          <w:p w14:paraId="01502F4C" w14:textId="73F2F322" w:rsidR="00EA2221" w:rsidRPr="00BA6B28" w:rsidRDefault="00F21866" w:rsidP="00D207DB">
            <w:pPr>
              <w:spacing w:after="0"/>
              <w:rPr>
                <w:rFonts w:cs="Arial"/>
                <w:sz w:val="22"/>
              </w:rPr>
            </w:pPr>
            <w:r>
              <w:rPr>
                <w:rFonts w:cs="Arial"/>
                <w:sz w:val="22"/>
              </w:rPr>
              <w:t>Feedback from Chichester District Association of Local Councils (CDALC) meeting held on 26 April 2021 (Cllr J Sheppard)</w:t>
            </w:r>
          </w:p>
        </w:tc>
      </w:tr>
      <w:tr w:rsidR="00F21866" w:rsidRPr="00CF455A" w14:paraId="3E97E7C8" w14:textId="77777777" w:rsidTr="004A662C">
        <w:trPr>
          <w:tblCellSpacing w:w="11" w:type="dxa"/>
        </w:trPr>
        <w:tc>
          <w:tcPr>
            <w:tcW w:w="709" w:type="dxa"/>
            <w:shd w:val="clear" w:color="auto" w:fill="auto"/>
          </w:tcPr>
          <w:p w14:paraId="3B25E63E" w14:textId="1F4374FC" w:rsidR="00F21866" w:rsidRPr="00111A7E" w:rsidRDefault="00F21866" w:rsidP="00F21866">
            <w:pPr>
              <w:spacing w:after="0"/>
              <w:rPr>
                <w:rFonts w:cs="Arial"/>
                <w:sz w:val="22"/>
              </w:rPr>
            </w:pPr>
            <w:r>
              <w:rPr>
                <w:rFonts w:cs="Arial"/>
                <w:sz w:val="22"/>
              </w:rPr>
              <w:t>1</w:t>
            </w:r>
            <w:r w:rsidR="00EB7F53">
              <w:rPr>
                <w:rFonts w:cs="Arial"/>
                <w:sz w:val="22"/>
              </w:rPr>
              <w:t>1</w:t>
            </w:r>
            <w:r w:rsidRPr="00111A7E">
              <w:rPr>
                <w:rFonts w:cs="Arial"/>
                <w:sz w:val="22"/>
              </w:rPr>
              <w:t>.5</w:t>
            </w:r>
          </w:p>
        </w:tc>
        <w:tc>
          <w:tcPr>
            <w:tcW w:w="9356" w:type="dxa"/>
            <w:shd w:val="clear" w:color="auto" w:fill="auto"/>
          </w:tcPr>
          <w:p w14:paraId="37FEA1F4" w14:textId="253AE026" w:rsidR="00F21866" w:rsidRPr="00111A7E" w:rsidRDefault="002F71FD" w:rsidP="00F21866">
            <w:pPr>
              <w:shd w:val="clear" w:color="auto" w:fill="FFFFFF"/>
              <w:spacing w:after="0"/>
              <w:rPr>
                <w:rFonts w:eastAsia="Times New Roman" w:cs="Arial"/>
                <w:sz w:val="22"/>
                <w:lang w:eastAsia="en-GB"/>
              </w:rPr>
            </w:pPr>
            <w:r>
              <w:rPr>
                <w:rFonts w:eastAsia="Times New Roman" w:cs="Arial"/>
                <w:sz w:val="22"/>
                <w:lang w:eastAsia="en-GB"/>
              </w:rPr>
              <w:t>Feedback from the Bournes Forum meeting held on 28 April 2021 (Cllr P MacDougall)</w:t>
            </w:r>
          </w:p>
        </w:tc>
      </w:tr>
      <w:tr w:rsidR="002F71FD" w:rsidRPr="00CF455A" w14:paraId="71507A7B" w14:textId="77777777" w:rsidTr="004A662C">
        <w:trPr>
          <w:tblCellSpacing w:w="11" w:type="dxa"/>
        </w:trPr>
        <w:tc>
          <w:tcPr>
            <w:tcW w:w="709" w:type="dxa"/>
            <w:shd w:val="clear" w:color="auto" w:fill="auto"/>
          </w:tcPr>
          <w:p w14:paraId="2CCBFBBD" w14:textId="5F817D05" w:rsidR="002F71FD" w:rsidRPr="00D207DB" w:rsidRDefault="002F71FD" w:rsidP="002F71FD">
            <w:pPr>
              <w:spacing w:after="0"/>
              <w:rPr>
                <w:rFonts w:cs="Arial"/>
                <w:sz w:val="22"/>
              </w:rPr>
            </w:pPr>
            <w:r w:rsidRPr="00D207DB">
              <w:rPr>
                <w:rFonts w:cs="Arial"/>
                <w:sz w:val="22"/>
              </w:rPr>
              <w:t>1</w:t>
            </w:r>
            <w:r w:rsidR="00EB7F53">
              <w:rPr>
                <w:rFonts w:cs="Arial"/>
                <w:sz w:val="22"/>
              </w:rPr>
              <w:t>1</w:t>
            </w:r>
            <w:r w:rsidRPr="00D207DB">
              <w:rPr>
                <w:rFonts w:cs="Arial"/>
                <w:sz w:val="22"/>
              </w:rPr>
              <w:t>.6</w:t>
            </w:r>
          </w:p>
        </w:tc>
        <w:tc>
          <w:tcPr>
            <w:tcW w:w="9356" w:type="dxa"/>
            <w:shd w:val="clear" w:color="auto" w:fill="auto"/>
          </w:tcPr>
          <w:p w14:paraId="14EDB8A4" w14:textId="77777777" w:rsidR="002F71FD" w:rsidRPr="00227A83" w:rsidRDefault="002F71FD" w:rsidP="002F71FD">
            <w:pPr>
              <w:spacing w:after="0"/>
              <w:rPr>
                <w:rFonts w:eastAsia="Times New Roman" w:cs="Arial"/>
                <w:b/>
                <w:bCs/>
                <w:sz w:val="22"/>
                <w:lang w:eastAsia="en-GB"/>
              </w:rPr>
            </w:pPr>
            <w:r w:rsidRPr="00227A83">
              <w:rPr>
                <w:rFonts w:eastAsia="Times New Roman" w:cs="Arial"/>
                <w:b/>
                <w:bCs/>
                <w:sz w:val="22"/>
                <w:lang w:eastAsia="en-GB"/>
              </w:rPr>
              <w:t>NHB funding 2021</w:t>
            </w:r>
          </w:p>
          <w:p w14:paraId="1F112F4E" w14:textId="7ED1221F" w:rsidR="002F71FD" w:rsidRPr="00D207DB" w:rsidRDefault="002F71FD" w:rsidP="002F71FD">
            <w:pPr>
              <w:spacing w:after="0"/>
              <w:rPr>
                <w:rFonts w:eastAsia="Times New Roman" w:cs="Arial"/>
                <w:sz w:val="22"/>
                <w:lang w:eastAsia="en-GB"/>
              </w:rPr>
            </w:pPr>
            <w:r>
              <w:rPr>
                <w:rFonts w:cs="Arial"/>
                <w:sz w:val="22"/>
              </w:rPr>
              <w:t xml:space="preserve">The Council is able to claim New Homes Bonus funding in the sum of £9,296 this year. Councillors are asked to consider which Council projects might benefit from this funding. </w:t>
            </w:r>
          </w:p>
        </w:tc>
      </w:tr>
      <w:tr w:rsidR="002F71FD" w:rsidRPr="00CF455A" w14:paraId="00126304" w14:textId="77777777" w:rsidTr="004A662C">
        <w:trPr>
          <w:trHeight w:val="390"/>
          <w:tblCellSpacing w:w="11" w:type="dxa"/>
        </w:trPr>
        <w:tc>
          <w:tcPr>
            <w:tcW w:w="709" w:type="dxa"/>
            <w:shd w:val="clear" w:color="auto" w:fill="auto"/>
          </w:tcPr>
          <w:p w14:paraId="6169368F" w14:textId="518381DE" w:rsidR="002F71FD" w:rsidRPr="000213A6" w:rsidRDefault="002F71FD" w:rsidP="002F71FD">
            <w:pPr>
              <w:spacing w:after="0"/>
              <w:rPr>
                <w:rFonts w:cs="Arial"/>
                <w:sz w:val="22"/>
              </w:rPr>
            </w:pPr>
            <w:r>
              <w:rPr>
                <w:rFonts w:cs="Arial"/>
                <w:sz w:val="22"/>
              </w:rPr>
              <w:t>1</w:t>
            </w:r>
            <w:r w:rsidR="00EB7F53">
              <w:rPr>
                <w:rFonts w:cs="Arial"/>
                <w:sz w:val="22"/>
              </w:rPr>
              <w:t>1</w:t>
            </w:r>
            <w:r>
              <w:rPr>
                <w:rFonts w:cs="Arial"/>
                <w:sz w:val="22"/>
              </w:rPr>
              <w:t>.7</w:t>
            </w:r>
          </w:p>
        </w:tc>
        <w:tc>
          <w:tcPr>
            <w:tcW w:w="9356" w:type="dxa"/>
            <w:shd w:val="clear" w:color="auto" w:fill="auto"/>
          </w:tcPr>
          <w:p w14:paraId="1C5EE8B7" w14:textId="43357C77" w:rsidR="00227A83" w:rsidRPr="00227A83" w:rsidRDefault="002F71FD" w:rsidP="002F71FD">
            <w:pPr>
              <w:shd w:val="clear" w:color="auto" w:fill="FFFFFF"/>
              <w:spacing w:after="0"/>
              <w:rPr>
                <w:rFonts w:eastAsia="Times New Roman" w:cs="Arial"/>
                <w:b/>
                <w:bCs/>
                <w:sz w:val="22"/>
                <w:lang w:eastAsia="en-GB"/>
              </w:rPr>
            </w:pPr>
            <w:r w:rsidRPr="00227A83">
              <w:rPr>
                <w:rFonts w:eastAsia="Times New Roman" w:cs="Arial"/>
                <w:b/>
                <w:bCs/>
                <w:sz w:val="22"/>
                <w:lang w:eastAsia="en-GB"/>
              </w:rPr>
              <w:t>Preparing for the return to face-to-face meeting</w:t>
            </w:r>
            <w:r w:rsidR="00227A83" w:rsidRPr="00227A83">
              <w:rPr>
                <w:rFonts w:eastAsia="Times New Roman" w:cs="Arial"/>
                <w:b/>
                <w:bCs/>
                <w:sz w:val="22"/>
                <w:lang w:eastAsia="en-GB"/>
              </w:rPr>
              <w:t>s</w:t>
            </w:r>
          </w:p>
        </w:tc>
      </w:tr>
      <w:tr w:rsidR="002F71FD" w:rsidRPr="00CF455A" w14:paraId="7CE3B4C2" w14:textId="77777777" w:rsidTr="004A662C">
        <w:trPr>
          <w:trHeight w:val="180"/>
          <w:tblCellSpacing w:w="11" w:type="dxa"/>
        </w:trPr>
        <w:tc>
          <w:tcPr>
            <w:tcW w:w="709" w:type="dxa"/>
            <w:shd w:val="clear" w:color="auto" w:fill="auto"/>
          </w:tcPr>
          <w:p w14:paraId="3A27C6AE" w14:textId="2B5B5EDB" w:rsidR="002F71FD" w:rsidRPr="005842F7" w:rsidRDefault="002F71FD" w:rsidP="002F71FD">
            <w:pPr>
              <w:spacing w:after="0"/>
              <w:rPr>
                <w:rFonts w:cs="Arial"/>
                <w:sz w:val="22"/>
              </w:rPr>
            </w:pPr>
            <w:r>
              <w:rPr>
                <w:rFonts w:cs="Arial"/>
                <w:sz w:val="22"/>
              </w:rPr>
              <w:t>1</w:t>
            </w:r>
            <w:r w:rsidR="00EB7F53">
              <w:rPr>
                <w:rFonts w:cs="Arial"/>
                <w:sz w:val="22"/>
              </w:rPr>
              <w:t>1</w:t>
            </w:r>
            <w:r>
              <w:rPr>
                <w:rFonts w:cs="Arial"/>
                <w:sz w:val="22"/>
              </w:rPr>
              <w:t>.8</w:t>
            </w:r>
          </w:p>
        </w:tc>
        <w:tc>
          <w:tcPr>
            <w:tcW w:w="9356" w:type="dxa"/>
            <w:shd w:val="clear" w:color="auto" w:fill="auto"/>
          </w:tcPr>
          <w:p w14:paraId="784B7F0E" w14:textId="4C1EF0CE" w:rsidR="002F71FD" w:rsidRPr="00227A83" w:rsidRDefault="00DF1A87" w:rsidP="002F71FD">
            <w:pPr>
              <w:shd w:val="clear" w:color="auto" w:fill="FFFFFF"/>
              <w:spacing w:after="0"/>
              <w:rPr>
                <w:rFonts w:eastAsia="Times New Roman" w:cs="Arial"/>
                <w:b/>
                <w:bCs/>
                <w:sz w:val="22"/>
                <w:lang w:eastAsia="en-GB"/>
              </w:rPr>
            </w:pPr>
            <w:r w:rsidRPr="00227A83">
              <w:rPr>
                <w:rFonts w:eastAsia="Times New Roman" w:cs="Arial"/>
                <w:b/>
                <w:bCs/>
                <w:sz w:val="22"/>
                <w:lang w:eastAsia="en-GB"/>
              </w:rPr>
              <w:t>Information Security Policy</w:t>
            </w:r>
          </w:p>
          <w:p w14:paraId="22FDC7B8" w14:textId="3F872984" w:rsidR="002F71FD" w:rsidRPr="00664824" w:rsidRDefault="00DF1A87" w:rsidP="002F71FD">
            <w:pPr>
              <w:shd w:val="clear" w:color="auto" w:fill="FFFFFF"/>
              <w:spacing w:after="0"/>
              <w:rPr>
                <w:rFonts w:eastAsia="Times New Roman" w:cs="Arial"/>
                <w:sz w:val="22"/>
                <w:lang w:eastAsia="en-GB"/>
              </w:rPr>
            </w:pPr>
            <w:r w:rsidRPr="00227A83">
              <w:rPr>
                <w:rFonts w:eastAsia="Times New Roman" w:cs="Arial"/>
                <w:sz w:val="22"/>
                <w:lang w:eastAsia="en-GB"/>
              </w:rPr>
              <w:t>At its meeting on 1 April 2021 the Council approved the purchase laptops for those councillors who require them for Council business. Upon delivery, councillors will be required to sign an Information Security Policy</w:t>
            </w:r>
            <w:r w:rsidR="002C6A76" w:rsidRPr="00227A83">
              <w:rPr>
                <w:rFonts w:eastAsia="Times New Roman" w:cs="Arial"/>
                <w:sz w:val="22"/>
                <w:lang w:eastAsia="en-GB"/>
              </w:rPr>
              <w:t xml:space="preserve">. A draft policy </w:t>
            </w:r>
            <w:r w:rsidRPr="00227A83">
              <w:rPr>
                <w:rFonts w:eastAsia="Times New Roman" w:cs="Arial"/>
                <w:sz w:val="22"/>
                <w:lang w:eastAsia="en-GB"/>
              </w:rPr>
              <w:t xml:space="preserve">has been </w:t>
            </w:r>
            <w:r w:rsidRPr="00227A83">
              <w:rPr>
                <w:rFonts w:eastAsia="Times New Roman" w:cs="Arial"/>
                <w:i/>
                <w:iCs/>
                <w:sz w:val="22"/>
                <w:lang w:eastAsia="en-GB"/>
              </w:rPr>
              <w:t>circulated.</w:t>
            </w:r>
            <w:r w:rsidR="00664824">
              <w:rPr>
                <w:rFonts w:eastAsia="Times New Roman" w:cs="Arial"/>
                <w:i/>
                <w:iCs/>
                <w:sz w:val="22"/>
                <w:lang w:eastAsia="en-GB"/>
              </w:rPr>
              <w:t xml:space="preserve"> </w:t>
            </w:r>
            <w:r w:rsidR="00664824">
              <w:rPr>
                <w:rFonts w:eastAsia="Times New Roman" w:cs="Arial"/>
                <w:sz w:val="22"/>
                <w:lang w:eastAsia="en-GB"/>
              </w:rPr>
              <w:t>The Council is requested to approve this policy.</w:t>
            </w:r>
          </w:p>
        </w:tc>
      </w:tr>
      <w:tr w:rsidR="002F71FD" w:rsidRPr="00CF455A" w14:paraId="7590424A" w14:textId="77777777" w:rsidTr="004A662C">
        <w:trPr>
          <w:tblCellSpacing w:w="11" w:type="dxa"/>
        </w:trPr>
        <w:tc>
          <w:tcPr>
            <w:tcW w:w="709" w:type="dxa"/>
            <w:shd w:val="clear" w:color="auto" w:fill="auto"/>
          </w:tcPr>
          <w:p w14:paraId="439C6320" w14:textId="4BDCEA15" w:rsidR="002F71FD" w:rsidRDefault="00227A83" w:rsidP="002F71FD">
            <w:pPr>
              <w:spacing w:after="0"/>
              <w:rPr>
                <w:rFonts w:cs="Arial"/>
                <w:sz w:val="22"/>
              </w:rPr>
            </w:pPr>
            <w:r>
              <w:rPr>
                <w:rFonts w:cs="Arial"/>
                <w:sz w:val="22"/>
              </w:rPr>
              <w:t>11.9</w:t>
            </w:r>
          </w:p>
        </w:tc>
        <w:tc>
          <w:tcPr>
            <w:tcW w:w="9356" w:type="dxa"/>
            <w:shd w:val="clear" w:color="auto" w:fill="auto"/>
          </w:tcPr>
          <w:p w14:paraId="6ABCC1A1" w14:textId="77777777" w:rsidR="00227A83" w:rsidRPr="00227A83" w:rsidRDefault="00227A83" w:rsidP="002F71FD">
            <w:pPr>
              <w:spacing w:after="0"/>
              <w:rPr>
                <w:rFonts w:eastAsia="Times New Roman" w:cs="Arial"/>
                <w:b/>
                <w:bCs/>
                <w:sz w:val="22"/>
                <w:lang w:eastAsia="en-GB"/>
              </w:rPr>
            </w:pPr>
            <w:r w:rsidRPr="00227A83">
              <w:rPr>
                <w:rFonts w:eastAsia="Times New Roman" w:cs="Arial"/>
                <w:b/>
                <w:bCs/>
                <w:sz w:val="22"/>
                <w:lang w:eastAsia="en-GB"/>
              </w:rPr>
              <w:t>Contract with JNR Computers re IT support</w:t>
            </w:r>
          </w:p>
          <w:p w14:paraId="6193938C" w14:textId="2A86F8F9" w:rsidR="002F71FD" w:rsidRPr="00C7315F" w:rsidRDefault="00227A83" w:rsidP="002F71FD">
            <w:pPr>
              <w:spacing w:after="0"/>
              <w:rPr>
                <w:rFonts w:eastAsia="Times New Roman" w:cs="Arial"/>
                <w:sz w:val="22"/>
                <w:lang w:eastAsia="en-GB"/>
              </w:rPr>
            </w:pPr>
            <w:r>
              <w:rPr>
                <w:rFonts w:eastAsia="Times New Roman" w:cs="Arial"/>
                <w:sz w:val="22"/>
                <w:lang w:eastAsia="en-GB"/>
              </w:rPr>
              <w:t xml:space="preserve">The Council has </w:t>
            </w:r>
            <w:r w:rsidR="00664824">
              <w:rPr>
                <w:rFonts w:eastAsia="Times New Roman" w:cs="Arial"/>
                <w:sz w:val="22"/>
                <w:lang w:eastAsia="en-GB"/>
              </w:rPr>
              <w:t xml:space="preserve">received a </w:t>
            </w:r>
            <w:r>
              <w:rPr>
                <w:rFonts w:eastAsia="Times New Roman" w:cs="Arial"/>
                <w:sz w:val="22"/>
                <w:lang w:eastAsia="en-GB"/>
              </w:rPr>
              <w:t xml:space="preserve">Service Level Agreement and a Contract </w:t>
            </w:r>
            <w:r w:rsidR="00664824">
              <w:rPr>
                <w:rFonts w:eastAsia="Times New Roman" w:cs="Arial"/>
                <w:sz w:val="22"/>
                <w:lang w:eastAsia="en-GB"/>
              </w:rPr>
              <w:t xml:space="preserve">from JNR Computers </w:t>
            </w:r>
            <w:r>
              <w:rPr>
                <w:rFonts w:eastAsia="Times New Roman" w:cs="Arial"/>
                <w:sz w:val="22"/>
                <w:lang w:eastAsia="en-GB"/>
              </w:rPr>
              <w:t>in respect of the provision of IT support to the Council</w:t>
            </w:r>
            <w:r w:rsidR="00817BCB">
              <w:rPr>
                <w:rFonts w:eastAsia="Times New Roman" w:cs="Arial"/>
                <w:sz w:val="22"/>
                <w:lang w:eastAsia="en-GB"/>
              </w:rPr>
              <w:t xml:space="preserve"> – these have been </w:t>
            </w:r>
            <w:r w:rsidR="00817BCB">
              <w:rPr>
                <w:rFonts w:eastAsia="Times New Roman" w:cs="Arial"/>
                <w:i/>
                <w:iCs/>
                <w:sz w:val="22"/>
                <w:lang w:eastAsia="en-GB"/>
              </w:rPr>
              <w:t>circulated.</w:t>
            </w:r>
            <w:r>
              <w:rPr>
                <w:rFonts w:eastAsia="Times New Roman" w:cs="Arial"/>
                <w:sz w:val="22"/>
                <w:lang w:eastAsia="en-GB"/>
              </w:rPr>
              <w:t xml:space="preserve"> The Council is requested to approve the SLA and to authorise the Clerk &amp; RFO to sign the Contract.</w:t>
            </w:r>
          </w:p>
        </w:tc>
      </w:tr>
      <w:tr w:rsidR="002F71FD" w:rsidRPr="00CF455A" w14:paraId="677F989B" w14:textId="77777777" w:rsidTr="004A662C">
        <w:trPr>
          <w:tblCellSpacing w:w="11" w:type="dxa"/>
        </w:trPr>
        <w:tc>
          <w:tcPr>
            <w:tcW w:w="709" w:type="dxa"/>
            <w:shd w:val="clear" w:color="auto" w:fill="auto"/>
          </w:tcPr>
          <w:p w14:paraId="6C0970A5" w14:textId="618E9ADD" w:rsidR="002F71FD" w:rsidRPr="005842F7" w:rsidRDefault="002F71FD" w:rsidP="002F71FD">
            <w:pPr>
              <w:spacing w:after="0"/>
              <w:rPr>
                <w:rFonts w:cs="Arial"/>
                <w:sz w:val="22"/>
              </w:rPr>
            </w:pPr>
            <w:r>
              <w:rPr>
                <w:rFonts w:cs="Arial"/>
                <w:sz w:val="22"/>
              </w:rPr>
              <w:t>1</w:t>
            </w:r>
            <w:r w:rsidR="00EB7F53">
              <w:rPr>
                <w:rFonts w:cs="Arial"/>
                <w:sz w:val="22"/>
              </w:rPr>
              <w:t>2</w:t>
            </w:r>
            <w:r w:rsidRPr="005842F7">
              <w:rPr>
                <w:rFonts w:cs="Arial"/>
                <w:sz w:val="22"/>
              </w:rPr>
              <w:t>.</w:t>
            </w:r>
          </w:p>
        </w:tc>
        <w:tc>
          <w:tcPr>
            <w:tcW w:w="9356" w:type="dxa"/>
            <w:shd w:val="clear" w:color="auto" w:fill="auto"/>
          </w:tcPr>
          <w:p w14:paraId="413348E0" w14:textId="77777777" w:rsidR="002F71FD" w:rsidRPr="005842F7" w:rsidRDefault="002F71FD" w:rsidP="002F71FD">
            <w:pPr>
              <w:spacing w:after="0"/>
              <w:ind w:left="567" w:hanging="567"/>
              <w:rPr>
                <w:rFonts w:cs="Arial"/>
                <w:sz w:val="22"/>
              </w:rPr>
            </w:pPr>
            <w:r w:rsidRPr="005842F7">
              <w:rPr>
                <w:rFonts w:cs="Arial"/>
                <w:b/>
                <w:sz w:val="22"/>
              </w:rPr>
              <w:t>Finance and Governance</w:t>
            </w:r>
          </w:p>
        </w:tc>
      </w:tr>
      <w:tr w:rsidR="002F71FD" w:rsidRPr="00CF455A" w14:paraId="5E79A246" w14:textId="77777777" w:rsidTr="004A662C">
        <w:trPr>
          <w:tblCellSpacing w:w="11" w:type="dxa"/>
        </w:trPr>
        <w:tc>
          <w:tcPr>
            <w:tcW w:w="709" w:type="dxa"/>
            <w:shd w:val="clear" w:color="auto" w:fill="auto"/>
          </w:tcPr>
          <w:p w14:paraId="250E6D58" w14:textId="195C6454" w:rsidR="002F71FD" w:rsidRPr="005842F7" w:rsidRDefault="002F71FD" w:rsidP="002F71FD">
            <w:pPr>
              <w:spacing w:after="0"/>
              <w:rPr>
                <w:rFonts w:cs="Arial"/>
                <w:sz w:val="22"/>
              </w:rPr>
            </w:pPr>
            <w:r>
              <w:rPr>
                <w:rFonts w:cs="Arial"/>
                <w:sz w:val="22"/>
              </w:rPr>
              <w:t>1</w:t>
            </w:r>
            <w:r w:rsidR="00EB7F53">
              <w:rPr>
                <w:rFonts w:cs="Arial"/>
                <w:sz w:val="22"/>
              </w:rPr>
              <w:t>2</w:t>
            </w:r>
            <w:r w:rsidRPr="005842F7">
              <w:rPr>
                <w:rFonts w:cs="Arial"/>
                <w:sz w:val="22"/>
              </w:rPr>
              <w:t>.1</w:t>
            </w:r>
          </w:p>
        </w:tc>
        <w:tc>
          <w:tcPr>
            <w:tcW w:w="9356" w:type="dxa"/>
            <w:shd w:val="clear" w:color="auto" w:fill="auto"/>
          </w:tcPr>
          <w:p w14:paraId="35858630" w14:textId="49235653" w:rsidR="002F71FD" w:rsidRPr="005842F7" w:rsidRDefault="002F71FD" w:rsidP="002F71FD">
            <w:pPr>
              <w:spacing w:after="0"/>
              <w:rPr>
                <w:rFonts w:cs="Arial"/>
                <w:sz w:val="22"/>
              </w:rPr>
            </w:pPr>
            <w:r w:rsidRPr="005842F7">
              <w:rPr>
                <w:rFonts w:cs="Arial"/>
                <w:sz w:val="22"/>
              </w:rPr>
              <w:t xml:space="preserve">To authorise invoices for payment – </w:t>
            </w:r>
            <w:r w:rsidRPr="0079314F">
              <w:rPr>
                <w:rFonts w:cs="Arial"/>
                <w:i/>
                <w:iCs/>
                <w:sz w:val="22"/>
              </w:rPr>
              <w:t>attached</w:t>
            </w:r>
          </w:p>
        </w:tc>
      </w:tr>
      <w:tr w:rsidR="002F71FD" w:rsidRPr="00CF455A" w14:paraId="5C4E23E3" w14:textId="77777777" w:rsidTr="004A662C">
        <w:trPr>
          <w:tblCellSpacing w:w="11" w:type="dxa"/>
        </w:trPr>
        <w:tc>
          <w:tcPr>
            <w:tcW w:w="709" w:type="dxa"/>
            <w:shd w:val="clear" w:color="auto" w:fill="auto"/>
          </w:tcPr>
          <w:p w14:paraId="7B53322A" w14:textId="6F9CAAAF" w:rsidR="002F71FD" w:rsidRPr="005842F7" w:rsidRDefault="002F71FD" w:rsidP="002F71FD">
            <w:pPr>
              <w:spacing w:after="0"/>
              <w:rPr>
                <w:rFonts w:cs="Arial"/>
                <w:sz w:val="22"/>
              </w:rPr>
            </w:pPr>
            <w:r>
              <w:rPr>
                <w:rFonts w:cs="Arial"/>
                <w:sz w:val="22"/>
              </w:rPr>
              <w:t>1</w:t>
            </w:r>
            <w:r w:rsidR="00EB7F53">
              <w:rPr>
                <w:rFonts w:cs="Arial"/>
                <w:sz w:val="22"/>
              </w:rPr>
              <w:t>2</w:t>
            </w:r>
            <w:r w:rsidRPr="005842F7">
              <w:rPr>
                <w:rFonts w:cs="Arial"/>
                <w:sz w:val="22"/>
              </w:rPr>
              <w:t>.2</w:t>
            </w:r>
          </w:p>
        </w:tc>
        <w:tc>
          <w:tcPr>
            <w:tcW w:w="9356" w:type="dxa"/>
            <w:shd w:val="clear" w:color="auto" w:fill="auto"/>
          </w:tcPr>
          <w:p w14:paraId="41B87430" w14:textId="2EB17E83" w:rsidR="002F71FD" w:rsidRPr="005842F7" w:rsidRDefault="002F71FD" w:rsidP="002F71FD">
            <w:pPr>
              <w:spacing w:after="0"/>
              <w:rPr>
                <w:rFonts w:cs="Arial"/>
                <w:i/>
                <w:iCs/>
                <w:sz w:val="22"/>
              </w:rPr>
            </w:pPr>
            <w:r w:rsidRPr="005842F7">
              <w:rPr>
                <w:rFonts w:cs="Arial"/>
                <w:sz w:val="22"/>
                <w:shd w:val="clear" w:color="auto" w:fill="FFFFFF"/>
              </w:rPr>
              <w:t xml:space="preserve">To note Direct Debit/Standing Order payments made – </w:t>
            </w:r>
            <w:r w:rsidRPr="0079314F">
              <w:rPr>
                <w:rFonts w:cs="Arial"/>
                <w:i/>
                <w:iCs/>
                <w:sz w:val="22"/>
                <w:shd w:val="clear" w:color="auto" w:fill="FFFFFF"/>
              </w:rPr>
              <w:t>attached</w:t>
            </w:r>
          </w:p>
        </w:tc>
      </w:tr>
      <w:tr w:rsidR="002F71FD" w:rsidRPr="00CF455A" w14:paraId="0ED9012B" w14:textId="77777777" w:rsidTr="004A662C">
        <w:trPr>
          <w:tblCellSpacing w:w="11" w:type="dxa"/>
        </w:trPr>
        <w:tc>
          <w:tcPr>
            <w:tcW w:w="709" w:type="dxa"/>
            <w:shd w:val="clear" w:color="auto" w:fill="auto"/>
          </w:tcPr>
          <w:p w14:paraId="3CC39C1F" w14:textId="6B16620A" w:rsidR="002F71FD" w:rsidRPr="005842F7" w:rsidRDefault="002F71FD" w:rsidP="002F71FD">
            <w:pPr>
              <w:spacing w:after="0"/>
              <w:rPr>
                <w:rFonts w:cs="Arial"/>
                <w:sz w:val="22"/>
              </w:rPr>
            </w:pPr>
            <w:r>
              <w:rPr>
                <w:rFonts w:cs="Arial"/>
                <w:sz w:val="22"/>
              </w:rPr>
              <w:t>1</w:t>
            </w:r>
            <w:r w:rsidR="00EB7F53">
              <w:rPr>
                <w:rFonts w:cs="Arial"/>
                <w:sz w:val="22"/>
              </w:rPr>
              <w:t>2</w:t>
            </w:r>
            <w:r w:rsidRPr="005842F7">
              <w:rPr>
                <w:rFonts w:cs="Arial"/>
                <w:sz w:val="22"/>
              </w:rPr>
              <w:t>.3</w:t>
            </w:r>
          </w:p>
        </w:tc>
        <w:tc>
          <w:tcPr>
            <w:tcW w:w="9356" w:type="dxa"/>
            <w:shd w:val="clear" w:color="auto" w:fill="auto"/>
          </w:tcPr>
          <w:p w14:paraId="3749373D" w14:textId="7DDF54D6" w:rsidR="002F71FD" w:rsidRPr="005842F7" w:rsidRDefault="002F71FD" w:rsidP="002F71FD">
            <w:pPr>
              <w:spacing w:after="0"/>
              <w:rPr>
                <w:rFonts w:cs="Arial"/>
                <w:sz w:val="22"/>
              </w:rPr>
            </w:pPr>
            <w:r w:rsidRPr="005842F7">
              <w:rPr>
                <w:rFonts w:cs="Arial"/>
                <w:sz w:val="22"/>
                <w:shd w:val="clear" w:color="auto" w:fill="FFFFFF"/>
              </w:rPr>
              <w:t>To acknowledge receipt of credits paid to the Council’s bank accounts –</w:t>
            </w:r>
            <w:r>
              <w:rPr>
                <w:rFonts w:cs="Arial"/>
                <w:i/>
                <w:iCs/>
                <w:sz w:val="22"/>
                <w:shd w:val="clear" w:color="auto" w:fill="FFFFFF"/>
              </w:rPr>
              <w:t>attached</w:t>
            </w:r>
          </w:p>
        </w:tc>
      </w:tr>
      <w:tr w:rsidR="002F71FD" w:rsidRPr="00CF455A" w14:paraId="2E292A28" w14:textId="77777777" w:rsidTr="004A662C">
        <w:trPr>
          <w:tblCellSpacing w:w="11" w:type="dxa"/>
        </w:trPr>
        <w:tc>
          <w:tcPr>
            <w:tcW w:w="709" w:type="dxa"/>
            <w:shd w:val="clear" w:color="auto" w:fill="auto"/>
          </w:tcPr>
          <w:p w14:paraId="360E9894" w14:textId="4D18B102" w:rsidR="002F71FD" w:rsidRPr="005842F7" w:rsidRDefault="002F71FD" w:rsidP="002F71FD">
            <w:pPr>
              <w:spacing w:after="0"/>
              <w:rPr>
                <w:rFonts w:cs="Arial"/>
                <w:sz w:val="22"/>
              </w:rPr>
            </w:pPr>
            <w:r>
              <w:rPr>
                <w:rFonts w:cs="Arial"/>
                <w:sz w:val="22"/>
              </w:rPr>
              <w:t>1</w:t>
            </w:r>
            <w:r w:rsidR="00EB7F53">
              <w:rPr>
                <w:rFonts w:cs="Arial"/>
                <w:sz w:val="22"/>
              </w:rPr>
              <w:t>3</w:t>
            </w:r>
            <w:r w:rsidRPr="005842F7">
              <w:rPr>
                <w:rFonts w:cs="Arial"/>
                <w:sz w:val="22"/>
              </w:rPr>
              <w:t>.</w:t>
            </w:r>
          </w:p>
        </w:tc>
        <w:tc>
          <w:tcPr>
            <w:tcW w:w="9356" w:type="dxa"/>
            <w:shd w:val="clear" w:color="auto" w:fill="auto"/>
          </w:tcPr>
          <w:p w14:paraId="690023F4" w14:textId="77777777" w:rsidR="002F71FD" w:rsidRPr="005842F7" w:rsidRDefault="002F71FD" w:rsidP="002F71FD">
            <w:pPr>
              <w:spacing w:after="0"/>
              <w:ind w:left="567" w:hanging="567"/>
              <w:rPr>
                <w:rFonts w:cs="Arial"/>
                <w:sz w:val="22"/>
              </w:rPr>
            </w:pPr>
            <w:r w:rsidRPr="005842F7">
              <w:rPr>
                <w:rFonts w:cs="Arial"/>
                <w:b/>
                <w:sz w:val="22"/>
              </w:rPr>
              <w:t>Meeting Dates</w:t>
            </w:r>
          </w:p>
          <w:p w14:paraId="004BE45F" w14:textId="06E422EF" w:rsidR="002F71FD" w:rsidRDefault="002F71FD" w:rsidP="002F71FD">
            <w:pPr>
              <w:spacing w:after="0"/>
              <w:rPr>
                <w:rFonts w:cs="Arial"/>
                <w:sz w:val="22"/>
              </w:rPr>
            </w:pPr>
            <w:r>
              <w:rPr>
                <w:rFonts w:cs="Arial"/>
                <w:sz w:val="22"/>
              </w:rPr>
              <w:t>Neighbourhood Plan Steering Group – 10 May 2021 7:30pm</w:t>
            </w:r>
          </w:p>
          <w:p w14:paraId="7F0786ED" w14:textId="77777777" w:rsidR="002F71FD" w:rsidRPr="005842F7" w:rsidRDefault="002F71FD" w:rsidP="002F71FD">
            <w:pPr>
              <w:spacing w:after="0"/>
              <w:rPr>
                <w:rFonts w:cs="Arial"/>
                <w:sz w:val="22"/>
              </w:rPr>
            </w:pPr>
            <w:r w:rsidRPr="005842F7">
              <w:rPr>
                <w:rFonts w:cs="Arial"/>
                <w:sz w:val="22"/>
              </w:rPr>
              <w:t xml:space="preserve">Planning Committee – Thu </w:t>
            </w:r>
            <w:r>
              <w:rPr>
                <w:rFonts w:cs="Arial"/>
                <w:sz w:val="22"/>
              </w:rPr>
              <w:t xml:space="preserve">20 May </w:t>
            </w:r>
            <w:r w:rsidRPr="005842F7">
              <w:rPr>
                <w:rFonts w:cs="Arial"/>
                <w:sz w:val="22"/>
              </w:rPr>
              <w:t xml:space="preserve">2021 7:30pm </w:t>
            </w:r>
          </w:p>
          <w:p w14:paraId="04A0F6D0" w14:textId="53FB65C3" w:rsidR="002F71FD" w:rsidRPr="005842F7" w:rsidRDefault="002F71FD" w:rsidP="002F71FD">
            <w:pPr>
              <w:spacing w:after="0"/>
              <w:rPr>
                <w:rFonts w:cs="Arial"/>
                <w:sz w:val="22"/>
              </w:rPr>
            </w:pPr>
            <w:r>
              <w:rPr>
                <w:rFonts w:cs="Arial"/>
                <w:sz w:val="22"/>
              </w:rPr>
              <w:t>Parish Council – Thursday 3 June 2021 7:30pm</w:t>
            </w:r>
          </w:p>
        </w:tc>
      </w:tr>
      <w:tr w:rsidR="002F71FD" w:rsidRPr="00CF455A" w14:paraId="7CCA49C5" w14:textId="77777777" w:rsidTr="004A662C">
        <w:trPr>
          <w:tblCellSpacing w:w="11" w:type="dxa"/>
        </w:trPr>
        <w:tc>
          <w:tcPr>
            <w:tcW w:w="709" w:type="dxa"/>
            <w:shd w:val="clear" w:color="auto" w:fill="auto"/>
          </w:tcPr>
          <w:p w14:paraId="7C431AE4" w14:textId="32A08A3D" w:rsidR="002F71FD" w:rsidRPr="005842F7" w:rsidRDefault="002F71FD" w:rsidP="002F71FD">
            <w:pPr>
              <w:spacing w:after="0"/>
              <w:rPr>
                <w:rFonts w:cs="Arial"/>
                <w:sz w:val="22"/>
              </w:rPr>
            </w:pPr>
            <w:r w:rsidRPr="005842F7">
              <w:rPr>
                <w:rFonts w:cs="Arial"/>
                <w:sz w:val="22"/>
              </w:rPr>
              <w:t>1</w:t>
            </w:r>
            <w:r w:rsidR="00EB7F53">
              <w:rPr>
                <w:rFonts w:cs="Arial"/>
                <w:sz w:val="22"/>
              </w:rPr>
              <w:t>4</w:t>
            </w:r>
            <w:r w:rsidRPr="005842F7">
              <w:rPr>
                <w:rFonts w:cs="Arial"/>
                <w:sz w:val="22"/>
              </w:rPr>
              <w:t>.</w:t>
            </w:r>
          </w:p>
        </w:tc>
        <w:tc>
          <w:tcPr>
            <w:tcW w:w="9356" w:type="dxa"/>
            <w:shd w:val="clear" w:color="auto" w:fill="auto"/>
          </w:tcPr>
          <w:p w14:paraId="356B9F47" w14:textId="77777777" w:rsidR="002F71FD" w:rsidRPr="005842F7" w:rsidRDefault="002F71FD" w:rsidP="002F71FD">
            <w:pPr>
              <w:spacing w:after="0"/>
              <w:rPr>
                <w:rFonts w:cs="Arial"/>
                <w:sz w:val="22"/>
              </w:rPr>
            </w:pPr>
            <w:r w:rsidRPr="005842F7">
              <w:rPr>
                <w:rFonts w:cs="Arial"/>
                <w:b/>
                <w:sz w:val="22"/>
              </w:rPr>
              <w:t>Items for the next meeting</w:t>
            </w:r>
          </w:p>
        </w:tc>
      </w:tr>
      <w:tr w:rsidR="002F71FD" w:rsidRPr="00CF455A" w14:paraId="1F5DC3D9" w14:textId="77777777" w:rsidTr="004A662C">
        <w:trPr>
          <w:tblCellSpacing w:w="11" w:type="dxa"/>
        </w:trPr>
        <w:tc>
          <w:tcPr>
            <w:tcW w:w="709" w:type="dxa"/>
            <w:shd w:val="clear" w:color="auto" w:fill="auto"/>
          </w:tcPr>
          <w:p w14:paraId="777D08BE" w14:textId="71AF518A" w:rsidR="002F71FD" w:rsidRPr="005842F7" w:rsidRDefault="002F71FD" w:rsidP="002F71FD">
            <w:pPr>
              <w:spacing w:after="0"/>
              <w:rPr>
                <w:rFonts w:cs="Arial"/>
                <w:sz w:val="22"/>
              </w:rPr>
            </w:pPr>
            <w:r w:rsidRPr="005842F7">
              <w:rPr>
                <w:rFonts w:cs="Arial"/>
                <w:sz w:val="22"/>
              </w:rPr>
              <w:t>1</w:t>
            </w:r>
            <w:r w:rsidR="00EB7F53">
              <w:rPr>
                <w:rFonts w:cs="Arial"/>
                <w:sz w:val="22"/>
              </w:rPr>
              <w:t>5</w:t>
            </w:r>
            <w:r w:rsidRPr="005842F7">
              <w:rPr>
                <w:rFonts w:cs="Arial"/>
                <w:sz w:val="22"/>
              </w:rPr>
              <w:t>.</w:t>
            </w:r>
          </w:p>
        </w:tc>
        <w:tc>
          <w:tcPr>
            <w:tcW w:w="9356" w:type="dxa"/>
            <w:shd w:val="clear" w:color="auto" w:fill="auto"/>
          </w:tcPr>
          <w:p w14:paraId="12C55CBC" w14:textId="77777777" w:rsidR="002F71FD" w:rsidRPr="005842F7" w:rsidRDefault="002F71FD" w:rsidP="002F71FD">
            <w:pPr>
              <w:spacing w:after="0"/>
              <w:ind w:left="567" w:hanging="567"/>
              <w:rPr>
                <w:rFonts w:cs="Arial"/>
                <w:b/>
                <w:sz w:val="22"/>
              </w:rPr>
            </w:pPr>
            <w:r w:rsidRPr="005842F7">
              <w:rPr>
                <w:rFonts w:cs="Arial"/>
                <w:b/>
                <w:sz w:val="22"/>
              </w:rPr>
              <w:t xml:space="preserve">Any Other Business </w:t>
            </w:r>
          </w:p>
          <w:p w14:paraId="38834794" w14:textId="02003CE0" w:rsidR="002F71FD" w:rsidRPr="005842F7" w:rsidRDefault="002F71FD" w:rsidP="002F71FD">
            <w:pPr>
              <w:spacing w:after="0"/>
              <w:rPr>
                <w:rFonts w:cs="Arial"/>
                <w:sz w:val="22"/>
              </w:rPr>
            </w:pPr>
            <w:r w:rsidRPr="005842F7">
              <w:rPr>
                <w:rFonts w:cs="Arial"/>
                <w:sz w:val="22"/>
              </w:rPr>
              <w:t>Meeting to conclude by 9</w:t>
            </w:r>
            <w:r>
              <w:rPr>
                <w:rFonts w:cs="Arial"/>
                <w:sz w:val="22"/>
              </w:rPr>
              <w:t>.30</w:t>
            </w:r>
            <w:r w:rsidRPr="005842F7">
              <w:rPr>
                <w:rFonts w:cs="Arial"/>
                <w:sz w:val="22"/>
              </w:rPr>
              <w:t>pm (</w:t>
            </w:r>
            <w:r w:rsidRPr="005842F7">
              <w:rPr>
                <w:rFonts w:eastAsia="Times New Roman" w:cs="Arial"/>
                <w:i/>
                <w:sz w:val="22"/>
                <w:lang w:bidi="en-US"/>
              </w:rPr>
              <w:t>Standing Order 3(w):  A Council meeting should not normally exceed a period of (2) hours).</w:t>
            </w:r>
          </w:p>
        </w:tc>
      </w:tr>
    </w:tbl>
    <w:p w14:paraId="3A14E47C" w14:textId="77777777" w:rsidR="009D2092" w:rsidRPr="00CF455A" w:rsidRDefault="001D552B">
      <w:pPr>
        <w:spacing w:after="0"/>
        <w:contextualSpacing/>
        <w:rPr>
          <w:rFonts w:cs="Arial"/>
          <w:sz w:val="22"/>
          <w:shd w:val="clear" w:color="auto" w:fill="FFFFFF"/>
        </w:rPr>
      </w:pPr>
      <w:r w:rsidRPr="00CF455A">
        <w:rPr>
          <w:rFonts w:cs="Arial"/>
          <w:sz w:val="22"/>
          <w:shd w:val="clear" w:color="auto" w:fill="FFFFFF"/>
        </w:rPr>
        <w:t> </w:t>
      </w:r>
    </w:p>
    <w:p w14:paraId="5CC74140" w14:textId="57AA448E" w:rsidR="00DB5B46" w:rsidRPr="00CF455A" w:rsidRDefault="00A641D1">
      <w:pPr>
        <w:spacing w:after="0"/>
        <w:contextualSpacing/>
        <w:rPr>
          <w:rFonts w:cs="Arial"/>
          <w:sz w:val="22"/>
          <w:shd w:val="clear" w:color="auto" w:fill="FFFFFF"/>
        </w:rPr>
      </w:pPr>
      <w:r w:rsidRPr="00CF455A">
        <w:rPr>
          <w:rFonts w:cs="Arial"/>
          <w:b/>
          <w:sz w:val="22"/>
        </w:rPr>
        <w:t>THE PUBLIC HAVE A RIGHT TO ATTEND COUNCIL MEETINGS AND ARE MOST WELCOME</w:t>
      </w:r>
    </w:p>
    <w:p w14:paraId="1DB1C9A2" w14:textId="6DEE752F" w:rsidR="004B1CF7" w:rsidRPr="00CF455A" w:rsidRDefault="00A641D1" w:rsidP="001F59C2">
      <w:pPr>
        <w:spacing w:after="0"/>
        <w:contextualSpacing/>
        <w:rPr>
          <w:rFonts w:cs="Arial"/>
          <w:sz w:val="22"/>
        </w:rPr>
      </w:pPr>
      <w:r w:rsidRPr="00CF455A">
        <w:rPr>
          <w:rFonts w:cs="Arial"/>
          <w:sz w:val="22"/>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4B1CF7" w:rsidRPr="00CF455A"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A88E" w14:textId="77777777" w:rsidR="009B6C6F" w:rsidRDefault="009B6C6F">
      <w:pPr>
        <w:spacing w:after="0"/>
      </w:pPr>
      <w:r>
        <w:separator/>
      </w:r>
    </w:p>
  </w:endnote>
  <w:endnote w:type="continuationSeparator" w:id="0">
    <w:p w14:paraId="1CBC4CB8" w14:textId="77777777" w:rsidR="009B6C6F" w:rsidRDefault="009B6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60C6" w14:textId="77777777" w:rsidR="009B6C6F" w:rsidRDefault="009B6C6F">
      <w:pPr>
        <w:spacing w:after="0"/>
      </w:pPr>
      <w:r>
        <w:separator/>
      </w:r>
    </w:p>
  </w:footnote>
  <w:footnote w:type="continuationSeparator" w:id="0">
    <w:p w14:paraId="36150311" w14:textId="77777777" w:rsidR="009B6C6F" w:rsidRDefault="009B6C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213A6"/>
    <w:rsid w:val="00021DB6"/>
    <w:rsid w:val="00024B65"/>
    <w:rsid w:val="0002753B"/>
    <w:rsid w:val="00027A7C"/>
    <w:rsid w:val="00027AC3"/>
    <w:rsid w:val="00031337"/>
    <w:rsid w:val="00031C3A"/>
    <w:rsid w:val="000341FB"/>
    <w:rsid w:val="0003538D"/>
    <w:rsid w:val="00036837"/>
    <w:rsid w:val="00040738"/>
    <w:rsid w:val="00043025"/>
    <w:rsid w:val="000464DC"/>
    <w:rsid w:val="00052367"/>
    <w:rsid w:val="00057972"/>
    <w:rsid w:val="0006769C"/>
    <w:rsid w:val="00071D92"/>
    <w:rsid w:val="00071DC3"/>
    <w:rsid w:val="00073091"/>
    <w:rsid w:val="00080B52"/>
    <w:rsid w:val="00082531"/>
    <w:rsid w:val="00083758"/>
    <w:rsid w:val="00090629"/>
    <w:rsid w:val="00092660"/>
    <w:rsid w:val="00097370"/>
    <w:rsid w:val="000A0526"/>
    <w:rsid w:val="000A2AE7"/>
    <w:rsid w:val="000A73F0"/>
    <w:rsid w:val="000B14D1"/>
    <w:rsid w:val="000B46A4"/>
    <w:rsid w:val="000B5683"/>
    <w:rsid w:val="000B6ABF"/>
    <w:rsid w:val="000D07A8"/>
    <w:rsid w:val="000D0F23"/>
    <w:rsid w:val="000D1A93"/>
    <w:rsid w:val="000D1FEA"/>
    <w:rsid w:val="000D3183"/>
    <w:rsid w:val="000D3C71"/>
    <w:rsid w:val="000D4FCD"/>
    <w:rsid w:val="000D71E3"/>
    <w:rsid w:val="000D7D29"/>
    <w:rsid w:val="000E0546"/>
    <w:rsid w:val="000E5F0A"/>
    <w:rsid w:val="000E6206"/>
    <w:rsid w:val="000E7B2D"/>
    <w:rsid w:val="000F0D39"/>
    <w:rsid w:val="000F114C"/>
    <w:rsid w:val="000F1B2A"/>
    <w:rsid w:val="000F1E16"/>
    <w:rsid w:val="000F299E"/>
    <w:rsid w:val="000F2B40"/>
    <w:rsid w:val="000F2FCD"/>
    <w:rsid w:val="000F3D02"/>
    <w:rsid w:val="001015F8"/>
    <w:rsid w:val="00106391"/>
    <w:rsid w:val="00111425"/>
    <w:rsid w:val="00111A3C"/>
    <w:rsid w:val="00111A7E"/>
    <w:rsid w:val="0011295C"/>
    <w:rsid w:val="00121F8C"/>
    <w:rsid w:val="001241CE"/>
    <w:rsid w:val="001248E1"/>
    <w:rsid w:val="0012760F"/>
    <w:rsid w:val="00130573"/>
    <w:rsid w:val="00132C15"/>
    <w:rsid w:val="00133AC8"/>
    <w:rsid w:val="00137A53"/>
    <w:rsid w:val="00142A60"/>
    <w:rsid w:val="0015034E"/>
    <w:rsid w:val="00154AF4"/>
    <w:rsid w:val="001558A1"/>
    <w:rsid w:val="001563D8"/>
    <w:rsid w:val="00160FCC"/>
    <w:rsid w:val="00165E2E"/>
    <w:rsid w:val="00167B54"/>
    <w:rsid w:val="00174678"/>
    <w:rsid w:val="00182CF9"/>
    <w:rsid w:val="00186707"/>
    <w:rsid w:val="00195DED"/>
    <w:rsid w:val="001A3142"/>
    <w:rsid w:val="001A4231"/>
    <w:rsid w:val="001A6604"/>
    <w:rsid w:val="001A684D"/>
    <w:rsid w:val="001B3CA4"/>
    <w:rsid w:val="001B3E53"/>
    <w:rsid w:val="001B61F7"/>
    <w:rsid w:val="001B6898"/>
    <w:rsid w:val="001B735E"/>
    <w:rsid w:val="001C30E1"/>
    <w:rsid w:val="001C3ADB"/>
    <w:rsid w:val="001D552B"/>
    <w:rsid w:val="001D56C1"/>
    <w:rsid w:val="001D6635"/>
    <w:rsid w:val="001D7109"/>
    <w:rsid w:val="001E48A1"/>
    <w:rsid w:val="001F0FC6"/>
    <w:rsid w:val="001F1D05"/>
    <w:rsid w:val="001F2AD8"/>
    <w:rsid w:val="001F5596"/>
    <w:rsid w:val="001F59C2"/>
    <w:rsid w:val="0020291D"/>
    <w:rsid w:val="002067FC"/>
    <w:rsid w:val="00215D48"/>
    <w:rsid w:val="00222183"/>
    <w:rsid w:val="00227A83"/>
    <w:rsid w:val="0023050E"/>
    <w:rsid w:val="00232933"/>
    <w:rsid w:val="002367DC"/>
    <w:rsid w:val="00237133"/>
    <w:rsid w:val="00244148"/>
    <w:rsid w:val="00246744"/>
    <w:rsid w:val="00251E2B"/>
    <w:rsid w:val="00253EDC"/>
    <w:rsid w:val="00256A57"/>
    <w:rsid w:val="00257183"/>
    <w:rsid w:val="002579D5"/>
    <w:rsid w:val="00257B6E"/>
    <w:rsid w:val="002606D7"/>
    <w:rsid w:val="00262821"/>
    <w:rsid w:val="00262A5E"/>
    <w:rsid w:val="00266F6D"/>
    <w:rsid w:val="00267396"/>
    <w:rsid w:val="00270911"/>
    <w:rsid w:val="00271521"/>
    <w:rsid w:val="0027559E"/>
    <w:rsid w:val="002848CA"/>
    <w:rsid w:val="0028702E"/>
    <w:rsid w:val="00297F31"/>
    <w:rsid w:val="002A1D53"/>
    <w:rsid w:val="002A2A77"/>
    <w:rsid w:val="002A3750"/>
    <w:rsid w:val="002B03BF"/>
    <w:rsid w:val="002B44EB"/>
    <w:rsid w:val="002B62DD"/>
    <w:rsid w:val="002C0AC7"/>
    <w:rsid w:val="002C44DA"/>
    <w:rsid w:val="002C5288"/>
    <w:rsid w:val="002C534A"/>
    <w:rsid w:val="002C6125"/>
    <w:rsid w:val="002C6A76"/>
    <w:rsid w:val="002C78EE"/>
    <w:rsid w:val="002D1ECD"/>
    <w:rsid w:val="002D1F2B"/>
    <w:rsid w:val="002D45AC"/>
    <w:rsid w:val="002D5286"/>
    <w:rsid w:val="002E2947"/>
    <w:rsid w:val="002E42BF"/>
    <w:rsid w:val="002E46F4"/>
    <w:rsid w:val="002E52FA"/>
    <w:rsid w:val="002E53A9"/>
    <w:rsid w:val="002E62D9"/>
    <w:rsid w:val="002E6A00"/>
    <w:rsid w:val="002F01B2"/>
    <w:rsid w:val="002F02C7"/>
    <w:rsid w:val="002F2A21"/>
    <w:rsid w:val="002F3BD1"/>
    <w:rsid w:val="002F5C74"/>
    <w:rsid w:val="002F71FD"/>
    <w:rsid w:val="003015C3"/>
    <w:rsid w:val="00302FE6"/>
    <w:rsid w:val="00304769"/>
    <w:rsid w:val="00310C69"/>
    <w:rsid w:val="00321FD2"/>
    <w:rsid w:val="003276AB"/>
    <w:rsid w:val="003316DC"/>
    <w:rsid w:val="00333DD5"/>
    <w:rsid w:val="00337918"/>
    <w:rsid w:val="00340D9A"/>
    <w:rsid w:val="0034127C"/>
    <w:rsid w:val="00345440"/>
    <w:rsid w:val="003478FE"/>
    <w:rsid w:val="00352A79"/>
    <w:rsid w:val="00362C7F"/>
    <w:rsid w:val="00362EDF"/>
    <w:rsid w:val="00364E01"/>
    <w:rsid w:val="00367E3F"/>
    <w:rsid w:val="00372961"/>
    <w:rsid w:val="00376CAA"/>
    <w:rsid w:val="003826E7"/>
    <w:rsid w:val="003871C6"/>
    <w:rsid w:val="00387669"/>
    <w:rsid w:val="00397CBA"/>
    <w:rsid w:val="003B583D"/>
    <w:rsid w:val="003C17C7"/>
    <w:rsid w:val="003C594A"/>
    <w:rsid w:val="003C7E24"/>
    <w:rsid w:val="003D2080"/>
    <w:rsid w:val="003D36F5"/>
    <w:rsid w:val="003D43E1"/>
    <w:rsid w:val="003E19FD"/>
    <w:rsid w:val="003E26EC"/>
    <w:rsid w:val="003E4054"/>
    <w:rsid w:val="003E45F3"/>
    <w:rsid w:val="00403D9F"/>
    <w:rsid w:val="00405BB5"/>
    <w:rsid w:val="00406976"/>
    <w:rsid w:val="00411495"/>
    <w:rsid w:val="00411797"/>
    <w:rsid w:val="00413CF9"/>
    <w:rsid w:val="00414E21"/>
    <w:rsid w:val="00415CB2"/>
    <w:rsid w:val="0042069B"/>
    <w:rsid w:val="0042102D"/>
    <w:rsid w:val="00427D89"/>
    <w:rsid w:val="00441BC4"/>
    <w:rsid w:val="004467CE"/>
    <w:rsid w:val="004506EF"/>
    <w:rsid w:val="0046314A"/>
    <w:rsid w:val="004656ED"/>
    <w:rsid w:val="00466C3A"/>
    <w:rsid w:val="00467635"/>
    <w:rsid w:val="004711EC"/>
    <w:rsid w:val="00472340"/>
    <w:rsid w:val="00474AA1"/>
    <w:rsid w:val="00475309"/>
    <w:rsid w:val="00485217"/>
    <w:rsid w:val="00491287"/>
    <w:rsid w:val="004942F9"/>
    <w:rsid w:val="00495C80"/>
    <w:rsid w:val="004A4F0B"/>
    <w:rsid w:val="004A662C"/>
    <w:rsid w:val="004A7BAF"/>
    <w:rsid w:val="004B1CF7"/>
    <w:rsid w:val="004B54D6"/>
    <w:rsid w:val="004C0095"/>
    <w:rsid w:val="004C639A"/>
    <w:rsid w:val="004D1705"/>
    <w:rsid w:val="004D5338"/>
    <w:rsid w:val="004E1EA6"/>
    <w:rsid w:val="004E6805"/>
    <w:rsid w:val="00500821"/>
    <w:rsid w:val="00502D14"/>
    <w:rsid w:val="005123B5"/>
    <w:rsid w:val="0051275B"/>
    <w:rsid w:val="005149D0"/>
    <w:rsid w:val="0051636C"/>
    <w:rsid w:val="00521D1D"/>
    <w:rsid w:val="00522FF7"/>
    <w:rsid w:val="005231FF"/>
    <w:rsid w:val="0052410F"/>
    <w:rsid w:val="00526847"/>
    <w:rsid w:val="005312FA"/>
    <w:rsid w:val="00532179"/>
    <w:rsid w:val="00534DE8"/>
    <w:rsid w:val="00545C27"/>
    <w:rsid w:val="0055296F"/>
    <w:rsid w:val="00556A0C"/>
    <w:rsid w:val="005615F4"/>
    <w:rsid w:val="00580999"/>
    <w:rsid w:val="005842F7"/>
    <w:rsid w:val="005867A8"/>
    <w:rsid w:val="0059022D"/>
    <w:rsid w:val="0059181C"/>
    <w:rsid w:val="00592565"/>
    <w:rsid w:val="00592ADA"/>
    <w:rsid w:val="005939FB"/>
    <w:rsid w:val="00593C05"/>
    <w:rsid w:val="005A019A"/>
    <w:rsid w:val="005A6A32"/>
    <w:rsid w:val="005B1D32"/>
    <w:rsid w:val="005B5B7E"/>
    <w:rsid w:val="005B6005"/>
    <w:rsid w:val="005B74D5"/>
    <w:rsid w:val="005C265D"/>
    <w:rsid w:val="005C3709"/>
    <w:rsid w:val="005C4EE1"/>
    <w:rsid w:val="005C5DE1"/>
    <w:rsid w:val="005C7B60"/>
    <w:rsid w:val="005D04CD"/>
    <w:rsid w:val="005D0510"/>
    <w:rsid w:val="005D1F47"/>
    <w:rsid w:val="005D6040"/>
    <w:rsid w:val="005E00FA"/>
    <w:rsid w:val="005E04B6"/>
    <w:rsid w:val="005E10A7"/>
    <w:rsid w:val="005E4DB6"/>
    <w:rsid w:val="005F2B32"/>
    <w:rsid w:val="005F377C"/>
    <w:rsid w:val="005F7017"/>
    <w:rsid w:val="005F7031"/>
    <w:rsid w:val="006004CA"/>
    <w:rsid w:val="00603546"/>
    <w:rsid w:val="00605A8A"/>
    <w:rsid w:val="00610420"/>
    <w:rsid w:val="00610841"/>
    <w:rsid w:val="00612DE8"/>
    <w:rsid w:val="00613E19"/>
    <w:rsid w:val="00617A81"/>
    <w:rsid w:val="00620A52"/>
    <w:rsid w:val="00623D93"/>
    <w:rsid w:val="0062683A"/>
    <w:rsid w:val="006334B0"/>
    <w:rsid w:val="00633960"/>
    <w:rsid w:val="006469BE"/>
    <w:rsid w:val="00652CC6"/>
    <w:rsid w:val="00662E9D"/>
    <w:rsid w:val="00664824"/>
    <w:rsid w:val="00666655"/>
    <w:rsid w:val="0066735A"/>
    <w:rsid w:val="0067039D"/>
    <w:rsid w:val="00672DE0"/>
    <w:rsid w:val="00681AC7"/>
    <w:rsid w:val="00687B87"/>
    <w:rsid w:val="00690988"/>
    <w:rsid w:val="006917A4"/>
    <w:rsid w:val="006A093B"/>
    <w:rsid w:val="006A3994"/>
    <w:rsid w:val="006A7ED0"/>
    <w:rsid w:val="006B017B"/>
    <w:rsid w:val="006B136F"/>
    <w:rsid w:val="006B55EF"/>
    <w:rsid w:val="006C0049"/>
    <w:rsid w:val="006C7511"/>
    <w:rsid w:val="006D2924"/>
    <w:rsid w:val="006D4EED"/>
    <w:rsid w:val="006D6B31"/>
    <w:rsid w:val="006D6CF9"/>
    <w:rsid w:val="006E54FF"/>
    <w:rsid w:val="006E6ABA"/>
    <w:rsid w:val="006E7872"/>
    <w:rsid w:val="006E7D13"/>
    <w:rsid w:val="006F0467"/>
    <w:rsid w:val="006F092F"/>
    <w:rsid w:val="006F43B4"/>
    <w:rsid w:val="006F57E3"/>
    <w:rsid w:val="006F585C"/>
    <w:rsid w:val="006F5ED2"/>
    <w:rsid w:val="00702B5D"/>
    <w:rsid w:val="00702E9C"/>
    <w:rsid w:val="00705098"/>
    <w:rsid w:val="007075C8"/>
    <w:rsid w:val="007145B2"/>
    <w:rsid w:val="00715738"/>
    <w:rsid w:val="0071618F"/>
    <w:rsid w:val="00725ED4"/>
    <w:rsid w:val="00726839"/>
    <w:rsid w:val="007320E9"/>
    <w:rsid w:val="0073296B"/>
    <w:rsid w:val="0073317A"/>
    <w:rsid w:val="00736A89"/>
    <w:rsid w:val="0074430E"/>
    <w:rsid w:val="00746F6F"/>
    <w:rsid w:val="00751BF7"/>
    <w:rsid w:val="00752DBD"/>
    <w:rsid w:val="00754953"/>
    <w:rsid w:val="00756F14"/>
    <w:rsid w:val="0076644A"/>
    <w:rsid w:val="007742AD"/>
    <w:rsid w:val="00780C09"/>
    <w:rsid w:val="0078306C"/>
    <w:rsid w:val="00783570"/>
    <w:rsid w:val="00784841"/>
    <w:rsid w:val="007918D4"/>
    <w:rsid w:val="0079314F"/>
    <w:rsid w:val="007933A1"/>
    <w:rsid w:val="00794C5B"/>
    <w:rsid w:val="007A0976"/>
    <w:rsid w:val="007A713D"/>
    <w:rsid w:val="007A7414"/>
    <w:rsid w:val="007A7848"/>
    <w:rsid w:val="007B4C86"/>
    <w:rsid w:val="007B57FD"/>
    <w:rsid w:val="007C10BF"/>
    <w:rsid w:val="007C4EC2"/>
    <w:rsid w:val="007C5B0C"/>
    <w:rsid w:val="007E267A"/>
    <w:rsid w:val="007F3731"/>
    <w:rsid w:val="007F52CB"/>
    <w:rsid w:val="00803001"/>
    <w:rsid w:val="00804EE3"/>
    <w:rsid w:val="0081009D"/>
    <w:rsid w:val="0081099F"/>
    <w:rsid w:val="008118A3"/>
    <w:rsid w:val="00817BCB"/>
    <w:rsid w:val="008239A8"/>
    <w:rsid w:val="008266ED"/>
    <w:rsid w:val="00826BA2"/>
    <w:rsid w:val="00830BEF"/>
    <w:rsid w:val="0083449D"/>
    <w:rsid w:val="00837E37"/>
    <w:rsid w:val="0084721B"/>
    <w:rsid w:val="00847985"/>
    <w:rsid w:val="008520F7"/>
    <w:rsid w:val="00854863"/>
    <w:rsid w:val="00855E5A"/>
    <w:rsid w:val="00856B20"/>
    <w:rsid w:val="00862A19"/>
    <w:rsid w:val="00877339"/>
    <w:rsid w:val="00882743"/>
    <w:rsid w:val="00883AC2"/>
    <w:rsid w:val="00883FCE"/>
    <w:rsid w:val="0088480D"/>
    <w:rsid w:val="00885BB1"/>
    <w:rsid w:val="00886129"/>
    <w:rsid w:val="0089102C"/>
    <w:rsid w:val="00894C11"/>
    <w:rsid w:val="008A5086"/>
    <w:rsid w:val="008B14E8"/>
    <w:rsid w:val="008B59E9"/>
    <w:rsid w:val="008C673D"/>
    <w:rsid w:val="008C68E9"/>
    <w:rsid w:val="008C7D29"/>
    <w:rsid w:val="008D22ED"/>
    <w:rsid w:val="008D4D25"/>
    <w:rsid w:val="008F1832"/>
    <w:rsid w:val="008F1FFE"/>
    <w:rsid w:val="008F25F7"/>
    <w:rsid w:val="008F6D9A"/>
    <w:rsid w:val="0090563C"/>
    <w:rsid w:val="00905BCC"/>
    <w:rsid w:val="00913B2C"/>
    <w:rsid w:val="009153C3"/>
    <w:rsid w:val="00915885"/>
    <w:rsid w:val="00922398"/>
    <w:rsid w:val="0092576F"/>
    <w:rsid w:val="00925DCF"/>
    <w:rsid w:val="00927F75"/>
    <w:rsid w:val="00930C9E"/>
    <w:rsid w:val="00933486"/>
    <w:rsid w:val="00935ADC"/>
    <w:rsid w:val="00936FCC"/>
    <w:rsid w:val="00937CB1"/>
    <w:rsid w:val="00942A31"/>
    <w:rsid w:val="00944FBE"/>
    <w:rsid w:val="009473B5"/>
    <w:rsid w:val="00950DDB"/>
    <w:rsid w:val="00951B55"/>
    <w:rsid w:val="00952375"/>
    <w:rsid w:val="009568CF"/>
    <w:rsid w:val="00957B9D"/>
    <w:rsid w:val="00957C79"/>
    <w:rsid w:val="00964C31"/>
    <w:rsid w:val="00965414"/>
    <w:rsid w:val="00974E6D"/>
    <w:rsid w:val="009769DC"/>
    <w:rsid w:val="00986751"/>
    <w:rsid w:val="00990499"/>
    <w:rsid w:val="00991802"/>
    <w:rsid w:val="009927FF"/>
    <w:rsid w:val="00996C1A"/>
    <w:rsid w:val="009A7569"/>
    <w:rsid w:val="009B1179"/>
    <w:rsid w:val="009B1FAB"/>
    <w:rsid w:val="009B30A1"/>
    <w:rsid w:val="009B43A6"/>
    <w:rsid w:val="009B683C"/>
    <w:rsid w:val="009B6C6F"/>
    <w:rsid w:val="009B7F2E"/>
    <w:rsid w:val="009C544F"/>
    <w:rsid w:val="009C7673"/>
    <w:rsid w:val="009D15F6"/>
    <w:rsid w:val="009D2092"/>
    <w:rsid w:val="009D2286"/>
    <w:rsid w:val="009D387D"/>
    <w:rsid w:val="009E1364"/>
    <w:rsid w:val="009E2DDC"/>
    <w:rsid w:val="009E7B50"/>
    <w:rsid w:val="009F7199"/>
    <w:rsid w:val="009F7553"/>
    <w:rsid w:val="00A01F86"/>
    <w:rsid w:val="00A0256B"/>
    <w:rsid w:val="00A04928"/>
    <w:rsid w:val="00A25941"/>
    <w:rsid w:val="00A37628"/>
    <w:rsid w:val="00A40462"/>
    <w:rsid w:val="00A4300E"/>
    <w:rsid w:val="00A44A1D"/>
    <w:rsid w:val="00A54B28"/>
    <w:rsid w:val="00A641D1"/>
    <w:rsid w:val="00A71715"/>
    <w:rsid w:val="00A73373"/>
    <w:rsid w:val="00A749DA"/>
    <w:rsid w:val="00A75F46"/>
    <w:rsid w:val="00A801DC"/>
    <w:rsid w:val="00A82552"/>
    <w:rsid w:val="00A85DB7"/>
    <w:rsid w:val="00A91920"/>
    <w:rsid w:val="00A93398"/>
    <w:rsid w:val="00A934EF"/>
    <w:rsid w:val="00AA0683"/>
    <w:rsid w:val="00AA0AC9"/>
    <w:rsid w:val="00AA5234"/>
    <w:rsid w:val="00AA6CAF"/>
    <w:rsid w:val="00AA7C88"/>
    <w:rsid w:val="00AD7D55"/>
    <w:rsid w:val="00AE2589"/>
    <w:rsid w:val="00AF2A8C"/>
    <w:rsid w:val="00AF305E"/>
    <w:rsid w:val="00AF39A1"/>
    <w:rsid w:val="00AF46DB"/>
    <w:rsid w:val="00AF5ECD"/>
    <w:rsid w:val="00B02F9B"/>
    <w:rsid w:val="00B06C3F"/>
    <w:rsid w:val="00B11C02"/>
    <w:rsid w:val="00B13344"/>
    <w:rsid w:val="00B21608"/>
    <w:rsid w:val="00B25602"/>
    <w:rsid w:val="00B272F2"/>
    <w:rsid w:val="00B27370"/>
    <w:rsid w:val="00B31427"/>
    <w:rsid w:val="00B3256A"/>
    <w:rsid w:val="00B369C3"/>
    <w:rsid w:val="00B416DD"/>
    <w:rsid w:val="00B44E15"/>
    <w:rsid w:val="00B46F3C"/>
    <w:rsid w:val="00B52198"/>
    <w:rsid w:val="00B63547"/>
    <w:rsid w:val="00B67568"/>
    <w:rsid w:val="00B67FD2"/>
    <w:rsid w:val="00B70477"/>
    <w:rsid w:val="00B71227"/>
    <w:rsid w:val="00B75F30"/>
    <w:rsid w:val="00B8334A"/>
    <w:rsid w:val="00B859E1"/>
    <w:rsid w:val="00B86E65"/>
    <w:rsid w:val="00BA58EC"/>
    <w:rsid w:val="00BA6B28"/>
    <w:rsid w:val="00BA7331"/>
    <w:rsid w:val="00BB7E23"/>
    <w:rsid w:val="00BC1C56"/>
    <w:rsid w:val="00BC72B3"/>
    <w:rsid w:val="00BD1A3B"/>
    <w:rsid w:val="00BD1C27"/>
    <w:rsid w:val="00BE5224"/>
    <w:rsid w:val="00BF2F08"/>
    <w:rsid w:val="00BF3B49"/>
    <w:rsid w:val="00BF4077"/>
    <w:rsid w:val="00BF6753"/>
    <w:rsid w:val="00C00A77"/>
    <w:rsid w:val="00C020E3"/>
    <w:rsid w:val="00C02836"/>
    <w:rsid w:val="00C06108"/>
    <w:rsid w:val="00C06E96"/>
    <w:rsid w:val="00C12C99"/>
    <w:rsid w:val="00C1469E"/>
    <w:rsid w:val="00C17019"/>
    <w:rsid w:val="00C22630"/>
    <w:rsid w:val="00C350DA"/>
    <w:rsid w:val="00C3664F"/>
    <w:rsid w:val="00C373C7"/>
    <w:rsid w:val="00C4719E"/>
    <w:rsid w:val="00C517A2"/>
    <w:rsid w:val="00C5722F"/>
    <w:rsid w:val="00C62289"/>
    <w:rsid w:val="00C7044F"/>
    <w:rsid w:val="00C7315F"/>
    <w:rsid w:val="00C760B2"/>
    <w:rsid w:val="00C809D1"/>
    <w:rsid w:val="00C8707D"/>
    <w:rsid w:val="00C92CBB"/>
    <w:rsid w:val="00C93863"/>
    <w:rsid w:val="00C96677"/>
    <w:rsid w:val="00CA0D81"/>
    <w:rsid w:val="00CA20D0"/>
    <w:rsid w:val="00CA3356"/>
    <w:rsid w:val="00CA45E4"/>
    <w:rsid w:val="00CA476A"/>
    <w:rsid w:val="00CA7222"/>
    <w:rsid w:val="00CA7DBE"/>
    <w:rsid w:val="00CB0D5F"/>
    <w:rsid w:val="00CB437A"/>
    <w:rsid w:val="00CC2ACB"/>
    <w:rsid w:val="00CC516F"/>
    <w:rsid w:val="00CD5109"/>
    <w:rsid w:val="00CD599F"/>
    <w:rsid w:val="00CE0066"/>
    <w:rsid w:val="00CE015E"/>
    <w:rsid w:val="00CE1EA8"/>
    <w:rsid w:val="00CE6803"/>
    <w:rsid w:val="00CE7549"/>
    <w:rsid w:val="00CE7DC3"/>
    <w:rsid w:val="00CF455A"/>
    <w:rsid w:val="00CF46EB"/>
    <w:rsid w:val="00CF65BD"/>
    <w:rsid w:val="00CF73B5"/>
    <w:rsid w:val="00D00DA9"/>
    <w:rsid w:val="00D03F0A"/>
    <w:rsid w:val="00D06322"/>
    <w:rsid w:val="00D074DD"/>
    <w:rsid w:val="00D13CBC"/>
    <w:rsid w:val="00D143A8"/>
    <w:rsid w:val="00D1519D"/>
    <w:rsid w:val="00D20365"/>
    <w:rsid w:val="00D207DB"/>
    <w:rsid w:val="00D21FF7"/>
    <w:rsid w:val="00D22CD7"/>
    <w:rsid w:val="00D23673"/>
    <w:rsid w:val="00D24835"/>
    <w:rsid w:val="00D24E5B"/>
    <w:rsid w:val="00D2785D"/>
    <w:rsid w:val="00D32E38"/>
    <w:rsid w:val="00D3769C"/>
    <w:rsid w:val="00D4046A"/>
    <w:rsid w:val="00D57C8D"/>
    <w:rsid w:val="00D6053F"/>
    <w:rsid w:val="00D62E66"/>
    <w:rsid w:val="00D66DB5"/>
    <w:rsid w:val="00D708BF"/>
    <w:rsid w:val="00D712D3"/>
    <w:rsid w:val="00D72537"/>
    <w:rsid w:val="00D72EA3"/>
    <w:rsid w:val="00D73D99"/>
    <w:rsid w:val="00D74553"/>
    <w:rsid w:val="00D7685E"/>
    <w:rsid w:val="00D820B1"/>
    <w:rsid w:val="00D8404A"/>
    <w:rsid w:val="00D86462"/>
    <w:rsid w:val="00D86A99"/>
    <w:rsid w:val="00D90AB8"/>
    <w:rsid w:val="00D9241D"/>
    <w:rsid w:val="00D92C8E"/>
    <w:rsid w:val="00D93C1A"/>
    <w:rsid w:val="00D94766"/>
    <w:rsid w:val="00DA29BC"/>
    <w:rsid w:val="00DA6CA8"/>
    <w:rsid w:val="00DA74FD"/>
    <w:rsid w:val="00DB5B46"/>
    <w:rsid w:val="00DC1090"/>
    <w:rsid w:val="00DC649F"/>
    <w:rsid w:val="00DC68DE"/>
    <w:rsid w:val="00DE16B6"/>
    <w:rsid w:val="00DE581D"/>
    <w:rsid w:val="00DE5BF7"/>
    <w:rsid w:val="00DE62F6"/>
    <w:rsid w:val="00DE69D0"/>
    <w:rsid w:val="00DF080C"/>
    <w:rsid w:val="00DF1A87"/>
    <w:rsid w:val="00DF2920"/>
    <w:rsid w:val="00DF65A0"/>
    <w:rsid w:val="00E05323"/>
    <w:rsid w:val="00E07C2C"/>
    <w:rsid w:val="00E1749A"/>
    <w:rsid w:val="00E20422"/>
    <w:rsid w:val="00E23472"/>
    <w:rsid w:val="00E41828"/>
    <w:rsid w:val="00E45EB3"/>
    <w:rsid w:val="00E46A40"/>
    <w:rsid w:val="00E471EB"/>
    <w:rsid w:val="00E52CA2"/>
    <w:rsid w:val="00E672CD"/>
    <w:rsid w:val="00E72D06"/>
    <w:rsid w:val="00E76D5F"/>
    <w:rsid w:val="00E80F2E"/>
    <w:rsid w:val="00E8110A"/>
    <w:rsid w:val="00E84A0E"/>
    <w:rsid w:val="00E875FD"/>
    <w:rsid w:val="00E90321"/>
    <w:rsid w:val="00E96EB0"/>
    <w:rsid w:val="00EA10C3"/>
    <w:rsid w:val="00EA2221"/>
    <w:rsid w:val="00EA338D"/>
    <w:rsid w:val="00EA35C0"/>
    <w:rsid w:val="00EA4C08"/>
    <w:rsid w:val="00EA5AB4"/>
    <w:rsid w:val="00EA6320"/>
    <w:rsid w:val="00EB4FE3"/>
    <w:rsid w:val="00EB7F53"/>
    <w:rsid w:val="00EC023B"/>
    <w:rsid w:val="00EC41DF"/>
    <w:rsid w:val="00EC5388"/>
    <w:rsid w:val="00EE213F"/>
    <w:rsid w:val="00EE4111"/>
    <w:rsid w:val="00EE759C"/>
    <w:rsid w:val="00EF7047"/>
    <w:rsid w:val="00F05A97"/>
    <w:rsid w:val="00F07874"/>
    <w:rsid w:val="00F146C0"/>
    <w:rsid w:val="00F176DD"/>
    <w:rsid w:val="00F21866"/>
    <w:rsid w:val="00F23886"/>
    <w:rsid w:val="00F266E8"/>
    <w:rsid w:val="00F278AD"/>
    <w:rsid w:val="00F3103E"/>
    <w:rsid w:val="00F33944"/>
    <w:rsid w:val="00F33E54"/>
    <w:rsid w:val="00F401FA"/>
    <w:rsid w:val="00F41778"/>
    <w:rsid w:val="00F420D5"/>
    <w:rsid w:val="00F429BA"/>
    <w:rsid w:val="00F44C1F"/>
    <w:rsid w:val="00F470E5"/>
    <w:rsid w:val="00F47D52"/>
    <w:rsid w:val="00F579E3"/>
    <w:rsid w:val="00F610BE"/>
    <w:rsid w:val="00F6210A"/>
    <w:rsid w:val="00F65E11"/>
    <w:rsid w:val="00F67DE3"/>
    <w:rsid w:val="00F700E3"/>
    <w:rsid w:val="00F763BF"/>
    <w:rsid w:val="00F80EB4"/>
    <w:rsid w:val="00F82F8A"/>
    <w:rsid w:val="00F832CE"/>
    <w:rsid w:val="00F84079"/>
    <w:rsid w:val="00F92223"/>
    <w:rsid w:val="00F92CAB"/>
    <w:rsid w:val="00F93E4F"/>
    <w:rsid w:val="00F96C01"/>
    <w:rsid w:val="00FA0DB7"/>
    <w:rsid w:val="00FA330D"/>
    <w:rsid w:val="00FA5E68"/>
    <w:rsid w:val="00FB036B"/>
    <w:rsid w:val="00FB1A9F"/>
    <w:rsid w:val="00FB25AB"/>
    <w:rsid w:val="00FB31CA"/>
    <w:rsid w:val="00FB6C90"/>
    <w:rsid w:val="00FC2EF4"/>
    <w:rsid w:val="00FC46A4"/>
    <w:rsid w:val="00FD068B"/>
    <w:rsid w:val="00FD4B77"/>
    <w:rsid w:val="00FD7516"/>
    <w:rsid w:val="00FE1506"/>
    <w:rsid w:val="00FE1546"/>
    <w:rsid w:val="00FE161A"/>
    <w:rsid w:val="00FE54FC"/>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28</cp:revision>
  <cp:lastPrinted>2021-04-29T09:08:00Z</cp:lastPrinted>
  <dcterms:created xsi:type="dcterms:W3CDTF">2021-03-12T14:52:00Z</dcterms:created>
  <dcterms:modified xsi:type="dcterms:W3CDTF">2021-04-30T09:01:00Z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