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45A108B6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5 - Planning Applications</w:t>
      </w:r>
    </w:p>
    <w:p w14:paraId="38B0F5F6" w14:textId="254D3B3A" w:rsidR="000F4775" w:rsidRPr="00853E3F" w:rsidRDefault="117B381E" w:rsidP="004A03EB">
      <w:pPr>
        <w:rPr>
          <w:rFonts w:ascii="Arial" w:eastAsia="Arial" w:hAnsi="Arial" w:cs="Arial"/>
          <w:b/>
          <w:bCs/>
        </w:rPr>
      </w:pPr>
      <w:r w:rsidRPr="00853E3F">
        <w:rPr>
          <w:rFonts w:ascii="Arial" w:eastAsia="Arial" w:hAnsi="Arial" w:cs="Arial"/>
          <w:b/>
          <w:bCs/>
        </w:rPr>
        <w:t xml:space="preserve">  </w:t>
      </w: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Case Details"/>
      </w:tblPr>
      <w:tblGrid>
        <w:gridCol w:w="416"/>
        <w:gridCol w:w="9319"/>
      </w:tblGrid>
      <w:tr w:rsidR="009B5F7A" w:rsidRPr="00853E3F" w14:paraId="1CC23070" w14:textId="77777777" w:rsidTr="003F6C83">
        <w:trPr>
          <w:trHeight w:val="221"/>
        </w:trPr>
        <w:tc>
          <w:tcPr>
            <w:tcW w:w="416" w:type="dxa"/>
          </w:tcPr>
          <w:p w14:paraId="77D8B58B" w14:textId="144F8445" w:rsidR="009B5F7A" w:rsidRPr="00853E3F" w:rsidRDefault="009B5F7A" w:rsidP="009B5F7A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02D198E0" w14:textId="278E8968" w:rsidR="007516A0" w:rsidRPr="00853E3F" w:rsidRDefault="00000000" w:rsidP="009B5F7A">
            <w:pPr>
              <w:keepNext/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</w:pPr>
            <w:hyperlink r:id="rId5" w:history="1">
              <w:r w:rsidR="009B5F7A" w:rsidRPr="00853E3F">
                <w:rPr>
                  <w:rStyle w:val="Hyperlink"/>
                  <w:rFonts w:ascii="Arial" w:hAnsi="Arial" w:cs="Arial"/>
                  <w:shd w:val="clear" w:color="auto" w:fill="FFFFFF"/>
                </w:rPr>
                <w:t>SB/21/01910/OUT </w:t>
              </w:r>
            </w:hyperlink>
            <w:r w:rsidR="007516A0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>–</w:t>
            </w:r>
            <w:r w:rsidR="009B5F7A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516A0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>Planning Officer: J Thatcher</w:t>
            </w:r>
            <w:r w:rsidR="00C17C61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 xml:space="preserve"> – extension requested to 30 Sep 2022</w:t>
            </w:r>
            <w:r w:rsidR="004B6F63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16EBAC8D" w14:textId="77777777" w:rsidR="007516A0" w:rsidRPr="00853E3F" w:rsidRDefault="007516A0" w:rsidP="009B5F7A">
            <w:pPr>
              <w:keepNext/>
              <w:rPr>
                <w:rStyle w:val="description"/>
                <w:rFonts w:ascii="Arial" w:hAnsi="Arial" w:cs="Arial"/>
                <w:color w:val="000000"/>
                <w:shd w:val="clear" w:color="auto" w:fill="FFFFFF"/>
              </w:rPr>
            </w:pPr>
            <w:r w:rsidRPr="00853E3F">
              <w:rPr>
                <w:rStyle w:val="address"/>
                <w:rFonts w:ascii="Arial" w:hAnsi="Arial" w:cs="Arial"/>
                <w:color w:val="000000"/>
                <w:shd w:val="clear" w:color="auto" w:fill="FFFFFF"/>
              </w:rPr>
              <w:t>Willowbrook Riding Centre Hambrook Hill South Hambrook Chidham PO18 8UJ</w:t>
            </w:r>
            <w:r w:rsidRPr="00853E3F">
              <w:rPr>
                <w:rStyle w:val="descriptio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4FB98F7B" w14:textId="57517545" w:rsidR="007516A0" w:rsidRPr="00853E3F" w:rsidRDefault="009B5F7A" w:rsidP="009B5F7A">
            <w:pPr>
              <w:keepNext/>
              <w:rPr>
                <w:rFonts w:ascii="Arial" w:hAnsi="Arial" w:cs="Arial"/>
              </w:rPr>
            </w:pPr>
            <w:r w:rsidRPr="00853E3F">
              <w:rPr>
                <w:rStyle w:val="description"/>
                <w:rFonts w:ascii="Arial" w:hAnsi="Arial" w:cs="Arial"/>
                <w:color w:val="000000"/>
                <w:shd w:val="clear" w:color="auto" w:fill="FFFFFF"/>
              </w:rPr>
              <w:t>Outline planning permission with all matters reserved (except for access) for the demolition of all existing buildings and structures on site and the erection of 63 no. dwellings including 3 no. custom/self-build plots, parking, landscaping and associated works. </w:t>
            </w:r>
          </w:p>
        </w:tc>
      </w:tr>
      <w:tr w:rsidR="00CA3AAF" w:rsidRPr="00853E3F" w14:paraId="13CCB736" w14:textId="77777777" w:rsidTr="003F6C83">
        <w:trPr>
          <w:trHeight w:val="221"/>
        </w:trPr>
        <w:tc>
          <w:tcPr>
            <w:tcW w:w="416" w:type="dxa"/>
          </w:tcPr>
          <w:p w14:paraId="60C8E87D" w14:textId="735CFAF4" w:rsidR="00CA3AAF" w:rsidRPr="00853E3F" w:rsidRDefault="00CA3AAF" w:rsidP="00CA3AAF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76995347" w14:textId="32CCE7B4" w:rsidR="004A3951" w:rsidRPr="00853E3F" w:rsidRDefault="00000000" w:rsidP="004A3951">
            <w:pPr>
              <w:keepNext/>
              <w:rPr>
                <w:rFonts w:ascii="Arial" w:hAnsi="Arial" w:cs="Arial"/>
                <w:color w:val="000000"/>
              </w:rPr>
            </w:pPr>
            <w:hyperlink r:id="rId6" w:history="1">
              <w:r w:rsidR="004A3951" w:rsidRPr="00853E3F">
                <w:rPr>
                  <w:rStyle w:val="Hyperlink"/>
                  <w:rFonts w:ascii="Arial" w:hAnsi="Arial" w:cs="Arial"/>
                </w:rPr>
                <w:t>CH/22/01600/DOM</w:t>
              </w:r>
            </w:hyperlink>
            <w:r w:rsidR="004A3951" w:rsidRPr="00853E3F">
              <w:rPr>
                <w:rFonts w:ascii="Arial" w:hAnsi="Arial" w:cs="Arial"/>
                <w:color w:val="000000"/>
              </w:rPr>
              <w:t xml:space="preserve"> – Planning Officer: </w:t>
            </w:r>
            <w:proofErr w:type="spellStart"/>
            <w:r w:rsidR="005C4C65" w:rsidRPr="00853E3F">
              <w:rPr>
                <w:rFonts w:ascii="Arial" w:hAnsi="Arial" w:cs="Arial"/>
                <w:color w:val="000000"/>
              </w:rPr>
              <w:t>Miruna</w:t>
            </w:r>
            <w:proofErr w:type="spellEnd"/>
            <w:r w:rsidR="005C4C65" w:rsidRPr="00853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C4C65" w:rsidRPr="00853E3F">
              <w:rPr>
                <w:rFonts w:ascii="Arial" w:hAnsi="Arial" w:cs="Arial"/>
                <w:color w:val="000000"/>
              </w:rPr>
              <w:t>Tirland</w:t>
            </w:r>
            <w:proofErr w:type="spellEnd"/>
            <w:r w:rsidR="00A67FE7" w:rsidRPr="00853E3F">
              <w:rPr>
                <w:rFonts w:ascii="Arial" w:hAnsi="Arial" w:cs="Arial"/>
                <w:color w:val="000000"/>
              </w:rPr>
              <w:t xml:space="preserve"> – </w:t>
            </w:r>
            <w:r w:rsidR="00C17C61" w:rsidRPr="00853E3F">
              <w:rPr>
                <w:rFonts w:ascii="Arial" w:hAnsi="Arial" w:cs="Arial"/>
                <w:color w:val="000000"/>
              </w:rPr>
              <w:t>extension requested to 30 Sep 2022</w:t>
            </w:r>
          </w:p>
          <w:p w14:paraId="374BBCFF" w14:textId="6F9E4A6A" w:rsidR="004A3951" w:rsidRPr="00853E3F" w:rsidRDefault="004A3951" w:rsidP="004A3951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Willington, 56 Maybush Drive, Nutbourne, West Sussex, PO18 8SS </w:t>
            </w:r>
          </w:p>
          <w:p w14:paraId="168BFF45" w14:textId="72D587B0" w:rsidR="00662BEF" w:rsidRPr="00853E3F" w:rsidRDefault="004A3951" w:rsidP="004A3951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>Proposal: Demolition of existing single storey section of building including garage, bathroom and kitchen. Erection of new single storey extension and conversion of loft into habitable space.</w:t>
            </w:r>
          </w:p>
        </w:tc>
      </w:tr>
      <w:tr w:rsidR="008717A5" w:rsidRPr="00853E3F" w14:paraId="4419EABA" w14:textId="77777777" w:rsidTr="003F6C83">
        <w:trPr>
          <w:trHeight w:val="221"/>
        </w:trPr>
        <w:tc>
          <w:tcPr>
            <w:tcW w:w="416" w:type="dxa"/>
          </w:tcPr>
          <w:p w14:paraId="30B86414" w14:textId="69031632" w:rsidR="008717A5" w:rsidRPr="00853E3F" w:rsidRDefault="008717A5" w:rsidP="008717A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</w:tcPr>
          <w:p w14:paraId="21D670A5" w14:textId="20360F7E" w:rsidR="008717A5" w:rsidRPr="00853E3F" w:rsidRDefault="00000000" w:rsidP="008717A5">
            <w:pPr>
              <w:keepNext/>
              <w:rPr>
                <w:rFonts w:ascii="Arial" w:hAnsi="Arial" w:cs="Arial"/>
                <w:color w:val="000000"/>
              </w:rPr>
            </w:pPr>
            <w:hyperlink r:id="rId7" w:history="1">
              <w:r w:rsidR="008717A5" w:rsidRPr="00853E3F">
                <w:rPr>
                  <w:rStyle w:val="Hyperlink"/>
                  <w:rFonts w:ascii="Arial" w:hAnsi="Arial" w:cs="Arial"/>
                </w:rPr>
                <w:t>CH/22/02215/DOM</w:t>
              </w:r>
            </w:hyperlink>
            <w:r w:rsidR="008717A5" w:rsidRPr="00853E3F">
              <w:rPr>
                <w:rFonts w:ascii="Arial" w:hAnsi="Arial" w:cs="Arial"/>
                <w:color w:val="000000"/>
              </w:rPr>
              <w:t xml:space="preserve"> - Case Officer: Rebecca Perris </w:t>
            </w:r>
          </w:p>
          <w:p w14:paraId="7886DCD1" w14:textId="77777777" w:rsidR="008717A5" w:rsidRPr="00853E3F" w:rsidRDefault="008717A5" w:rsidP="008717A5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Chris and Sue Gallagher Tithe Barn Cot Lane Chidham West Sussex </w:t>
            </w:r>
          </w:p>
          <w:p w14:paraId="2CE40ED6" w14:textId="1949A0A0" w:rsidR="008717A5" w:rsidRPr="00853E3F" w:rsidRDefault="008717A5" w:rsidP="008717A5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External alterations to former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south store and kitchen and to existing east window and door screens. New windows to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west wall. New rooflight to link roof. Solar panels to garden shed roof. Internal alterations to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to west wall, to existing south stair and to kitchen and bathroom. </w:t>
            </w:r>
          </w:p>
        </w:tc>
      </w:tr>
      <w:tr w:rsidR="008717A5" w:rsidRPr="00853E3F" w14:paraId="34595508" w14:textId="77777777" w:rsidTr="003F6C83">
        <w:trPr>
          <w:trHeight w:val="221"/>
        </w:trPr>
        <w:tc>
          <w:tcPr>
            <w:tcW w:w="416" w:type="dxa"/>
          </w:tcPr>
          <w:p w14:paraId="523A6AF9" w14:textId="33785454" w:rsidR="008717A5" w:rsidRPr="00853E3F" w:rsidRDefault="008717A5" w:rsidP="008717A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4</w:t>
            </w:r>
          </w:p>
        </w:tc>
        <w:tc>
          <w:tcPr>
            <w:tcW w:w="9319" w:type="dxa"/>
          </w:tcPr>
          <w:p w14:paraId="34BFB109" w14:textId="7294406B" w:rsidR="008717A5" w:rsidRPr="00853E3F" w:rsidRDefault="00000000" w:rsidP="008717A5">
            <w:pPr>
              <w:keepNext/>
              <w:rPr>
                <w:rFonts w:ascii="Arial" w:hAnsi="Arial" w:cs="Arial"/>
                <w:color w:val="000000"/>
              </w:rPr>
            </w:pPr>
            <w:hyperlink r:id="rId8" w:history="1">
              <w:r w:rsidR="008717A5" w:rsidRPr="00853E3F">
                <w:rPr>
                  <w:rStyle w:val="Hyperlink"/>
                  <w:rFonts w:ascii="Arial" w:hAnsi="Arial" w:cs="Arial"/>
                </w:rPr>
                <w:t>CH/22/02216/LBC</w:t>
              </w:r>
            </w:hyperlink>
            <w:r w:rsidR="008717A5" w:rsidRPr="00853E3F">
              <w:rPr>
                <w:rFonts w:ascii="Arial" w:hAnsi="Arial" w:cs="Arial"/>
                <w:color w:val="000000"/>
              </w:rPr>
              <w:t xml:space="preserve"> - Case Officer: Rebecca Perris </w:t>
            </w:r>
          </w:p>
          <w:p w14:paraId="05CD33F5" w14:textId="77777777" w:rsidR="008717A5" w:rsidRPr="00853E3F" w:rsidRDefault="008717A5" w:rsidP="008717A5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Chris and Sue Gallagher Tithe Barn Cot Lane Chidham West Sussex </w:t>
            </w:r>
          </w:p>
          <w:p w14:paraId="2626AA20" w14:textId="7E5CD151" w:rsidR="008717A5" w:rsidRPr="00853E3F" w:rsidRDefault="008717A5" w:rsidP="008717A5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External alterations to former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south store and kitchen and to existing east window and door screens. New windows to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west wall. New rooflight to link roof. Solar panels to garden shed roof. Internal alterations to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to west wall, to existing south stair and to kitchen and bathroom. </w:t>
            </w:r>
          </w:p>
        </w:tc>
      </w:tr>
      <w:tr w:rsidR="00A06B6D" w:rsidRPr="00853E3F" w14:paraId="7B1654D5" w14:textId="77777777" w:rsidTr="003F6C83">
        <w:trPr>
          <w:trHeight w:val="221"/>
        </w:trPr>
        <w:tc>
          <w:tcPr>
            <w:tcW w:w="416" w:type="dxa"/>
          </w:tcPr>
          <w:p w14:paraId="4FA322A9" w14:textId="1ED0A1AF" w:rsidR="00A06B6D" w:rsidRPr="00853E3F" w:rsidRDefault="00A06B6D" w:rsidP="008717A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5</w:t>
            </w:r>
          </w:p>
        </w:tc>
        <w:tc>
          <w:tcPr>
            <w:tcW w:w="9319" w:type="dxa"/>
          </w:tcPr>
          <w:p w14:paraId="620C3F5B" w14:textId="362651CB" w:rsidR="00A06B6D" w:rsidRPr="00853E3F" w:rsidRDefault="00000000" w:rsidP="008717A5">
            <w:pPr>
              <w:keepNext/>
              <w:rPr>
                <w:rFonts w:ascii="Arial" w:hAnsi="Arial" w:cs="Arial"/>
              </w:rPr>
            </w:pPr>
            <w:hyperlink r:id="rId9" w:history="1">
              <w:r w:rsidR="00A06B6D" w:rsidRPr="00853E3F">
                <w:rPr>
                  <w:rStyle w:val="Hyperlink"/>
                  <w:rFonts w:ascii="Arial" w:hAnsi="Arial" w:cs="Arial"/>
                </w:rPr>
                <w:t>CH/22/02165/DOM</w:t>
              </w:r>
            </w:hyperlink>
            <w:r w:rsidR="00A06B6D" w:rsidRPr="00853E3F">
              <w:rPr>
                <w:rFonts w:ascii="Arial" w:hAnsi="Arial" w:cs="Arial"/>
              </w:rPr>
              <w:t xml:space="preserve"> – Case Officer: </w:t>
            </w:r>
            <w:proofErr w:type="spellStart"/>
            <w:r w:rsidR="00C0031F" w:rsidRPr="00853E3F">
              <w:rPr>
                <w:rFonts w:ascii="Arial" w:hAnsi="Arial" w:cs="Arial"/>
              </w:rPr>
              <w:t>Miruna</w:t>
            </w:r>
            <w:proofErr w:type="spellEnd"/>
            <w:r w:rsidR="00C0031F" w:rsidRPr="00853E3F">
              <w:rPr>
                <w:rFonts w:ascii="Arial" w:hAnsi="Arial" w:cs="Arial"/>
              </w:rPr>
              <w:t xml:space="preserve"> </w:t>
            </w:r>
            <w:proofErr w:type="spellStart"/>
            <w:r w:rsidR="00C0031F" w:rsidRPr="00853E3F">
              <w:rPr>
                <w:rFonts w:ascii="Arial" w:hAnsi="Arial" w:cs="Arial"/>
              </w:rPr>
              <w:t>Tirland</w:t>
            </w:r>
            <w:proofErr w:type="spellEnd"/>
          </w:p>
          <w:p w14:paraId="50BB7E2A" w14:textId="3ED15F20" w:rsidR="00A06B6D" w:rsidRPr="00853E3F" w:rsidRDefault="00E06FAE" w:rsidP="008717A5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Mr R Yeld, </w:t>
            </w:r>
            <w:r w:rsidR="00A06B6D" w:rsidRPr="00853E3F">
              <w:rPr>
                <w:rFonts w:ascii="Arial" w:hAnsi="Arial" w:cs="Arial"/>
              </w:rPr>
              <w:t>Manor Cottage, Cot Lane, Chidham, West Sussex PO18 8SU</w:t>
            </w:r>
          </w:p>
          <w:p w14:paraId="40759D0A" w14:textId="2798F7D3" w:rsidR="00A06B6D" w:rsidRPr="00853E3F" w:rsidRDefault="00A06B6D" w:rsidP="008717A5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Garden office and workshop. </w:t>
            </w:r>
          </w:p>
        </w:tc>
      </w:tr>
      <w:tr w:rsidR="00FD2BCA" w:rsidRPr="00853E3F" w14:paraId="74A48E94" w14:textId="77777777" w:rsidTr="003F6C83">
        <w:trPr>
          <w:trHeight w:val="221"/>
        </w:trPr>
        <w:tc>
          <w:tcPr>
            <w:tcW w:w="416" w:type="dxa"/>
          </w:tcPr>
          <w:p w14:paraId="31704540" w14:textId="17AFF56F" w:rsidR="00FD2BCA" w:rsidRPr="00853E3F" w:rsidRDefault="00FD2BCA" w:rsidP="008717A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6</w:t>
            </w:r>
          </w:p>
        </w:tc>
        <w:tc>
          <w:tcPr>
            <w:tcW w:w="9319" w:type="dxa"/>
          </w:tcPr>
          <w:p w14:paraId="5AB82571" w14:textId="77777777" w:rsidR="002A2423" w:rsidRPr="00853E3F" w:rsidRDefault="00000000" w:rsidP="008717A5">
            <w:pPr>
              <w:keepNext/>
              <w:rPr>
                <w:rFonts w:ascii="Arial" w:hAnsi="Arial" w:cs="Arial"/>
              </w:rPr>
            </w:pPr>
            <w:hyperlink r:id="rId10" w:history="1">
              <w:r w:rsidR="00FD2BCA" w:rsidRPr="00853E3F">
                <w:rPr>
                  <w:rStyle w:val="Hyperlink"/>
                  <w:rFonts w:ascii="Arial" w:hAnsi="Arial" w:cs="Arial"/>
                </w:rPr>
                <w:t>CH/22/02273/FUL</w:t>
              </w:r>
            </w:hyperlink>
            <w:r w:rsidR="00FD2BCA" w:rsidRPr="00853E3F">
              <w:rPr>
                <w:rFonts w:ascii="Arial" w:hAnsi="Arial" w:cs="Arial"/>
              </w:rPr>
              <w:t xml:space="preserve"> </w:t>
            </w:r>
            <w:r w:rsidR="002A2423" w:rsidRPr="00853E3F">
              <w:rPr>
                <w:rFonts w:ascii="Arial" w:hAnsi="Arial" w:cs="Arial"/>
              </w:rPr>
              <w:t>Case Officer: Calum Thomas</w:t>
            </w:r>
          </w:p>
          <w:p w14:paraId="3A75FCD3" w14:textId="77777777" w:rsidR="002A2423" w:rsidRPr="00853E3F" w:rsidRDefault="002A2423" w:rsidP="008717A5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>Orchard Farm, Caravan And Camping Site, Drift Lane, Chidham, West Sussex, PO18 8PP (see previous application CH/21/02303/OUT)</w:t>
            </w:r>
          </w:p>
          <w:p w14:paraId="3B1D7880" w14:textId="67260A07" w:rsidR="00FD2BCA" w:rsidRPr="00853E3F" w:rsidRDefault="00FD2BCA" w:rsidP="008717A5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Demolition of existing 1 no. workshop and creation of 1 no. workshop to north of site access. </w:t>
            </w:r>
          </w:p>
        </w:tc>
      </w:tr>
    </w:tbl>
    <w:p w14:paraId="4BE670AF" w14:textId="2392558C" w:rsidR="00A83346" w:rsidRPr="00853E3F" w:rsidRDefault="00A83346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1D1A4CE2" w14:textId="17A8155B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6 - Planning Decisions</w:t>
      </w:r>
    </w:p>
    <w:p w14:paraId="1694E947" w14:textId="6245F75D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16"/>
        <w:gridCol w:w="9319"/>
      </w:tblGrid>
      <w:tr w:rsidR="009D19CB" w:rsidRPr="00853E3F" w14:paraId="6101000E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66F65" w14:textId="207F8F83" w:rsidR="009D19CB" w:rsidRPr="00853E3F" w:rsidRDefault="009D19CB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FF5F1" w14:textId="77777777" w:rsidR="009D19CB" w:rsidRPr="00853E3F" w:rsidRDefault="00000000" w:rsidP="009D19CB">
            <w:pPr>
              <w:keepNext/>
              <w:rPr>
                <w:rFonts w:ascii="Arial" w:hAnsi="Arial" w:cs="Arial"/>
              </w:rPr>
            </w:pPr>
            <w:hyperlink r:id="rId11" w:history="1">
              <w:r w:rsidR="009D19CB" w:rsidRPr="00853E3F">
                <w:rPr>
                  <w:rStyle w:val="Hyperlink"/>
                  <w:rFonts w:ascii="Arial" w:hAnsi="Arial" w:cs="Arial"/>
                </w:rPr>
                <w:t>CH/21/02873/FUL</w:t>
              </w:r>
            </w:hyperlink>
            <w:r w:rsidR="009D19CB" w:rsidRPr="00853E3F">
              <w:rPr>
                <w:rFonts w:ascii="Arial" w:hAnsi="Arial" w:cs="Arial"/>
              </w:rPr>
              <w:t xml:space="preserve"> </w:t>
            </w:r>
          </w:p>
          <w:p w14:paraId="34F27721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Ms Sandra James The Granary Barn Steels Lane Chidham West Sussex </w:t>
            </w:r>
          </w:p>
          <w:p w14:paraId="6FE63CDE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Retrospective application to regularise the restoration and change of use of granary building to provide holiday accommodation and associated works. </w:t>
            </w:r>
          </w:p>
          <w:p w14:paraId="2DEC6590" w14:textId="54D0F8D1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PERMIT WITH S106 </w:t>
            </w:r>
          </w:p>
        </w:tc>
      </w:tr>
      <w:tr w:rsidR="009D19CB" w:rsidRPr="00853E3F" w14:paraId="108ECDB9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4B5D" w14:textId="73754197" w:rsidR="009D19CB" w:rsidRPr="00853E3F" w:rsidRDefault="009D19CB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9EF87" w14:textId="77777777" w:rsidR="009D19CB" w:rsidRPr="00853E3F" w:rsidRDefault="00000000" w:rsidP="009D19CB">
            <w:pPr>
              <w:keepNext/>
              <w:rPr>
                <w:rFonts w:ascii="Arial" w:hAnsi="Arial" w:cs="Arial"/>
              </w:rPr>
            </w:pPr>
            <w:hyperlink r:id="rId12" w:history="1">
              <w:r w:rsidR="009D19CB" w:rsidRPr="00853E3F">
                <w:rPr>
                  <w:rStyle w:val="Hyperlink"/>
                  <w:rFonts w:ascii="Arial" w:hAnsi="Arial" w:cs="Arial"/>
                </w:rPr>
                <w:t>CH/22/00846/DOM</w:t>
              </w:r>
            </w:hyperlink>
            <w:r w:rsidR="009D19CB" w:rsidRPr="00853E3F">
              <w:rPr>
                <w:rFonts w:ascii="Arial" w:hAnsi="Arial" w:cs="Arial"/>
              </w:rPr>
              <w:t xml:space="preserve"> </w:t>
            </w:r>
          </w:p>
          <w:p w14:paraId="21D79FF3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Mr Neil Davies Freshfield Cottage Main Road Nutbourne West Sussex PO18 8RN </w:t>
            </w:r>
          </w:p>
          <w:p w14:paraId="2BA78AA5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Ground floor extension to west elevation. Raised roof with conversion of loft space to create habitable accommodation, including balcony and 5 no. roof lights. </w:t>
            </w:r>
          </w:p>
          <w:p w14:paraId="27700C26" w14:textId="681FEBD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PERMIT </w:t>
            </w:r>
          </w:p>
        </w:tc>
      </w:tr>
      <w:tr w:rsidR="009D19CB" w:rsidRPr="00853E3F" w14:paraId="0B865804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68C01" w14:textId="47B3E856" w:rsidR="009D19CB" w:rsidRPr="00853E3F" w:rsidRDefault="003F6C83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4C560" w14:textId="77777777" w:rsidR="009D19CB" w:rsidRPr="00853E3F" w:rsidRDefault="00000000" w:rsidP="009D19CB">
            <w:pPr>
              <w:keepNext/>
              <w:rPr>
                <w:rFonts w:ascii="Arial" w:hAnsi="Arial" w:cs="Arial"/>
              </w:rPr>
            </w:pPr>
            <w:hyperlink r:id="rId13" w:history="1">
              <w:r w:rsidR="009D19CB" w:rsidRPr="00853E3F">
                <w:rPr>
                  <w:rStyle w:val="Hyperlink"/>
                  <w:rFonts w:ascii="Arial" w:hAnsi="Arial" w:cs="Arial"/>
                </w:rPr>
                <w:t>CH/22/01240/DOM</w:t>
              </w:r>
            </w:hyperlink>
            <w:r w:rsidR="009D19CB" w:rsidRPr="00853E3F">
              <w:rPr>
                <w:rFonts w:ascii="Arial" w:hAnsi="Arial" w:cs="Arial"/>
              </w:rPr>
              <w:t xml:space="preserve"> </w:t>
            </w:r>
          </w:p>
          <w:p w14:paraId="4B3971E9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Mr Steve Parker 10 Shepherds Close Hambrook Chidham Chichester West Sussex PO18 8FD </w:t>
            </w:r>
          </w:p>
          <w:p w14:paraId="57BF8EBF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Garage conversion, internal alterations and single storey rear extension. </w:t>
            </w:r>
          </w:p>
          <w:p w14:paraId="2235F861" w14:textId="75D3C1D2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PERMIT </w:t>
            </w:r>
          </w:p>
        </w:tc>
      </w:tr>
      <w:tr w:rsidR="009871BD" w:rsidRPr="00853E3F" w14:paraId="4A559921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14B79" w14:textId="638DA39A" w:rsidR="009871BD" w:rsidRPr="00853E3F" w:rsidRDefault="004B7303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4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7177" w14:textId="77777777" w:rsidR="00250F10" w:rsidRPr="00853E3F" w:rsidRDefault="00000000" w:rsidP="009D19CB">
            <w:pPr>
              <w:keepNext/>
              <w:rPr>
                <w:rFonts w:ascii="Arial" w:hAnsi="Arial" w:cs="Arial"/>
              </w:rPr>
            </w:pPr>
            <w:hyperlink r:id="rId14" w:history="1">
              <w:r w:rsidR="004B7303" w:rsidRPr="00853E3F">
                <w:rPr>
                  <w:rStyle w:val="Hyperlink"/>
                  <w:rFonts w:ascii="Arial" w:hAnsi="Arial" w:cs="Arial"/>
                </w:rPr>
                <w:t>CH/22/00026/FUL</w:t>
              </w:r>
            </w:hyperlink>
            <w:r w:rsidR="004B7303" w:rsidRPr="00853E3F">
              <w:rPr>
                <w:rFonts w:ascii="Arial" w:hAnsi="Arial" w:cs="Arial"/>
              </w:rPr>
              <w:t xml:space="preserve"> </w:t>
            </w:r>
          </w:p>
          <w:p w14:paraId="3236D468" w14:textId="7E1CDC9D" w:rsidR="00250F10" w:rsidRPr="00853E3F" w:rsidRDefault="004B7303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Mrs Bambi Jones </w:t>
            </w:r>
            <w:r w:rsidR="006B2402" w:rsidRPr="00853E3F">
              <w:rPr>
                <w:rFonts w:ascii="Arial" w:hAnsi="Arial" w:cs="Arial"/>
              </w:rPr>
              <w:t>Chidham and Hambrook Parish Council</w:t>
            </w:r>
          </w:p>
          <w:p w14:paraId="3FE5538C" w14:textId="77777777" w:rsidR="00250F10" w:rsidRPr="00853E3F" w:rsidRDefault="004B7303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Hawthorne Meadow Broad Road Hambrook Chidham West Sussex PO18 8RG </w:t>
            </w:r>
          </w:p>
          <w:p w14:paraId="61A95A6C" w14:textId="77777777" w:rsidR="00250F10" w:rsidRPr="00853E3F" w:rsidRDefault="004B7303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Installation of circular footpath and picnic area with benches on Hawthorne Meadow. </w:t>
            </w:r>
          </w:p>
          <w:p w14:paraId="08B95DF1" w14:textId="5BC2F7CD" w:rsidR="009871BD" w:rsidRPr="00853E3F" w:rsidRDefault="004B7303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PERMIT </w:t>
            </w:r>
          </w:p>
        </w:tc>
      </w:tr>
      <w:tr w:rsidR="0046124C" w:rsidRPr="00853E3F" w14:paraId="7E535B32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7010A" w14:textId="16764D09" w:rsidR="0046124C" w:rsidRPr="00853E3F" w:rsidRDefault="0046124C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lastRenderedPageBreak/>
              <w:t>5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FCC87" w14:textId="27D12087" w:rsidR="0046124C" w:rsidRPr="00853E3F" w:rsidRDefault="00000000" w:rsidP="009D19CB">
            <w:pPr>
              <w:keepNext/>
              <w:rPr>
                <w:rFonts w:ascii="Arial" w:hAnsi="Arial" w:cs="Arial"/>
                <w:color w:val="000000"/>
              </w:rPr>
            </w:pPr>
            <w:hyperlink r:id="rId15" w:history="1">
              <w:r w:rsidR="0046124C" w:rsidRPr="00853E3F">
                <w:rPr>
                  <w:rStyle w:val="Hyperlink"/>
                  <w:rFonts w:ascii="Arial" w:hAnsi="Arial" w:cs="Arial"/>
                </w:rPr>
                <w:t>CH/22/01912/DOM</w:t>
              </w:r>
            </w:hyperlink>
            <w:r w:rsidR="0046124C" w:rsidRPr="00853E3F">
              <w:rPr>
                <w:rFonts w:ascii="Arial" w:hAnsi="Arial" w:cs="Arial"/>
                <w:color w:val="000000"/>
              </w:rPr>
              <w:t xml:space="preserve"> </w:t>
            </w:r>
          </w:p>
          <w:p w14:paraId="04774005" w14:textId="77777777" w:rsidR="0046124C" w:rsidRPr="00853E3F" w:rsidRDefault="0046124C" w:rsidP="009D19CB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Mr &amp; Mrs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Ainger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The Bungalow Main Road Chidham West Sussex PO18 8TP </w:t>
            </w:r>
          </w:p>
          <w:p w14:paraId="657BE51A" w14:textId="77777777" w:rsidR="0046124C" w:rsidRPr="00853E3F" w:rsidRDefault="0046124C" w:rsidP="009D19CB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Proposed single storey side extension and alterations. </w:t>
            </w:r>
          </w:p>
          <w:p w14:paraId="799FB0ED" w14:textId="1CD9AAD8" w:rsidR="0046124C" w:rsidRPr="00853E3F" w:rsidRDefault="0046124C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PERMIT </w:t>
            </w:r>
          </w:p>
        </w:tc>
      </w:tr>
    </w:tbl>
    <w:p w14:paraId="4642FF2F" w14:textId="73AC92FA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 </w:t>
      </w:r>
    </w:p>
    <w:p w14:paraId="4F4CB169" w14:textId="77777777" w:rsidR="00FB17D8" w:rsidRPr="00853E3F" w:rsidRDefault="00FB17D8" w:rsidP="55D6C100">
      <w:pPr>
        <w:rPr>
          <w:rFonts w:ascii="Arial" w:eastAsia="Arial" w:hAnsi="Arial" w:cs="Arial"/>
          <w:b/>
          <w:bCs/>
        </w:rPr>
      </w:pPr>
    </w:p>
    <w:p w14:paraId="223ADEDF" w14:textId="77777777" w:rsidR="00FB17D8" w:rsidRPr="00853E3F" w:rsidRDefault="00FB17D8" w:rsidP="55D6C100">
      <w:pPr>
        <w:rPr>
          <w:rFonts w:ascii="Arial" w:eastAsia="Arial" w:hAnsi="Arial" w:cs="Arial"/>
          <w:b/>
          <w:bCs/>
        </w:rPr>
      </w:pPr>
    </w:p>
    <w:p w14:paraId="01C3CBA3" w14:textId="4C3ED9EB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7 - Planning Appeals</w:t>
      </w:r>
    </w:p>
    <w:p w14:paraId="0FA34A5A" w14:textId="02462422" w:rsidR="00FA5F74" w:rsidRPr="00853E3F" w:rsidRDefault="00FA5F74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410"/>
        <w:gridCol w:w="5994"/>
      </w:tblGrid>
      <w:tr w:rsidR="55D6C100" w:rsidRPr="00853E3F" w14:paraId="03BE1051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853E3F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Proposal</w:t>
            </w:r>
          </w:p>
        </w:tc>
      </w:tr>
      <w:tr w:rsidR="55D6C100" w:rsidRPr="00853E3F" w14:paraId="15109CA8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D57BA" w14:textId="46E24D11" w:rsidR="55D6C100" w:rsidRPr="00853E3F" w:rsidRDefault="00BD5BB8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2E0B19" w14:textId="4A9861D6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20/03378/OUT </w:t>
            </w:r>
          </w:p>
          <w:p w14:paraId="16DB54E8" w14:textId="4BFA5AA9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6575A11F" w14:textId="18E30BD6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Case Officer: Andrew Robbins </w:t>
            </w:r>
          </w:p>
          <w:p w14:paraId="5A12D286" w14:textId="77777777" w:rsidR="00CD6BFD" w:rsidRPr="00853E3F" w:rsidRDefault="00846EF2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Informal hearing</w:t>
            </w:r>
            <w:r w:rsidR="00A305E2" w:rsidRPr="00853E3F">
              <w:rPr>
                <w:rFonts w:ascii="Arial" w:eastAsia="Arial" w:hAnsi="Arial" w:cs="Arial"/>
              </w:rPr>
              <w:t>s</w:t>
            </w:r>
          </w:p>
          <w:p w14:paraId="50CA5AE4" w14:textId="78F04B92" w:rsidR="00A3269B" w:rsidRPr="00853E3F" w:rsidRDefault="00A3269B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ADJOURNED till September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EE923" w14:textId="64219F59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7629CB92" w14:textId="3DA2F4F3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3345A1" w:rsidRPr="00853E3F" w14:paraId="3AECDC38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529F2" w14:textId="42FA7FD7" w:rsidR="003345A1" w:rsidRPr="00853E3F" w:rsidRDefault="001D5D12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FCE3F" w14:textId="77777777" w:rsidR="003345A1" w:rsidRPr="00853E3F" w:rsidRDefault="003345A1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20/01854/OUT</w:t>
            </w:r>
          </w:p>
          <w:p w14:paraId="0446103E" w14:textId="2B6B471C" w:rsidR="00A7019D" w:rsidRPr="00853E3F" w:rsidRDefault="006017A4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Jo Prichard</w:t>
            </w:r>
          </w:p>
          <w:p w14:paraId="5A270980" w14:textId="62BD180D" w:rsidR="00904783" w:rsidRPr="00853E3F" w:rsidRDefault="001D5D12" w:rsidP="55D6C100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COMPLETE</w:t>
            </w:r>
          </w:p>
          <w:p w14:paraId="6446C573" w14:textId="77777777" w:rsidR="00D527E9" w:rsidRPr="00853E3F" w:rsidRDefault="00904783" w:rsidP="0090478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21 September at 10:00am</w:t>
            </w:r>
          </w:p>
          <w:p w14:paraId="78F700E0" w14:textId="3A8FAE31" w:rsidR="003F6C83" w:rsidRPr="00853E3F" w:rsidRDefault="003F6C83" w:rsidP="0090478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Chichester City Council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C0B3A5" w14:textId="77777777" w:rsidR="003345A1" w:rsidRPr="00853E3F" w:rsidRDefault="006017A4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Chas Wood Nurseries Main Road Bosham PO18 8PN</w:t>
            </w:r>
          </w:p>
          <w:p w14:paraId="3BC1FE75" w14:textId="6BB0BC15" w:rsidR="006017A4" w:rsidRPr="00853E3F" w:rsidRDefault="006017A4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Outline permission </w:t>
            </w:r>
            <w:r w:rsidRPr="00853E3F">
              <w:rPr>
                <w:rFonts w:ascii="Arial" w:hAnsi="Arial" w:cs="Arial"/>
              </w:rPr>
              <w:t>for 26 no. dwellings with access, public open space, community orchard and other associated works (with all matters reserved except for access). Informal Hearings</w:t>
            </w:r>
            <w:r w:rsidR="00D527E9" w:rsidRPr="00853E3F">
              <w:rPr>
                <w:rFonts w:ascii="Arial" w:hAnsi="Arial" w:cs="Arial"/>
              </w:rPr>
              <w:t>.</w:t>
            </w:r>
          </w:p>
          <w:p w14:paraId="36E99B05" w14:textId="4541D3D3" w:rsidR="00FB34B7" w:rsidRPr="00853E3F" w:rsidRDefault="003F6C83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>Representation from the Parish Council submitted 17 August 2022.</w:t>
            </w:r>
            <w:r w:rsidR="00AF46D1" w:rsidRPr="00853E3F">
              <w:rPr>
                <w:rFonts w:ascii="Arial" w:hAnsi="Arial" w:cs="Arial"/>
              </w:rPr>
              <w:t xml:space="preserve"> Cllr S Johnson attended.</w:t>
            </w:r>
          </w:p>
        </w:tc>
      </w:tr>
      <w:tr w:rsidR="001D5D12" w:rsidRPr="00853E3F" w14:paraId="52E70C7D" w14:textId="77777777" w:rsidTr="001D5D12">
        <w:tc>
          <w:tcPr>
            <w:tcW w:w="408" w:type="dxa"/>
          </w:tcPr>
          <w:p w14:paraId="22558A55" w14:textId="6FBE19A8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3</w:t>
            </w:r>
          </w:p>
        </w:tc>
        <w:tc>
          <w:tcPr>
            <w:tcW w:w="3410" w:type="dxa"/>
          </w:tcPr>
          <w:p w14:paraId="46A8AAC8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20/03320/OUTEIA</w:t>
            </w:r>
          </w:p>
          <w:p w14:paraId="4FAC9492" w14:textId="77777777" w:rsidR="001D5D12" w:rsidRPr="00853E3F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ACC7DAE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Jane Thatcher</w:t>
            </w:r>
          </w:p>
          <w:p w14:paraId="01FE517C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Public Inquiry: 4-20 January 2023</w:t>
            </w:r>
          </w:p>
        </w:tc>
        <w:tc>
          <w:tcPr>
            <w:tcW w:w="5994" w:type="dxa"/>
          </w:tcPr>
          <w:p w14:paraId="1488AA49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Land East of Broad Road Broad Rd Nutbourne</w:t>
            </w:r>
          </w:p>
          <w:p w14:paraId="59F97AC0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infrastructure.</w:t>
            </w:r>
          </w:p>
        </w:tc>
      </w:tr>
      <w:tr w:rsidR="001D5D12" w:rsidRPr="00853E3F" w14:paraId="5DE55DCF" w14:textId="77777777" w:rsidTr="001D5D12">
        <w:tc>
          <w:tcPr>
            <w:tcW w:w="408" w:type="dxa"/>
          </w:tcPr>
          <w:p w14:paraId="04D6F11A" w14:textId="5C36A21D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4</w:t>
            </w:r>
          </w:p>
        </w:tc>
        <w:tc>
          <w:tcPr>
            <w:tcW w:w="3410" w:type="dxa"/>
          </w:tcPr>
          <w:p w14:paraId="44EC362E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20/03321/OUTEIA</w:t>
            </w:r>
          </w:p>
          <w:p w14:paraId="34E76458" w14:textId="77777777" w:rsidR="001D5D12" w:rsidRPr="00853E3F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C015172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Jane Thatcher</w:t>
            </w:r>
          </w:p>
          <w:p w14:paraId="499E5536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Public Inquiry: 4-20 January 2023</w:t>
            </w:r>
          </w:p>
        </w:tc>
        <w:tc>
          <w:tcPr>
            <w:tcW w:w="5994" w:type="dxa"/>
          </w:tcPr>
          <w:p w14:paraId="5A37C771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8EB1730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application (with all matters reserved except access) for up to 68 no. dwellings and provision of associated infrastructure.</w:t>
            </w:r>
          </w:p>
        </w:tc>
      </w:tr>
    </w:tbl>
    <w:p w14:paraId="734D4D27" w14:textId="018BD54C" w:rsidR="00FA5F74" w:rsidRPr="00853E3F" w:rsidRDefault="00FA5F74" w:rsidP="55D6C100">
      <w:pPr>
        <w:rPr>
          <w:rFonts w:ascii="Arial" w:eastAsia="Arial" w:hAnsi="Arial" w:cs="Arial"/>
          <w:b/>
          <w:bCs/>
        </w:rPr>
      </w:pPr>
    </w:p>
    <w:p w14:paraId="4F9E7320" w14:textId="7FF8F432" w:rsidR="00FA5F74" w:rsidRPr="00853E3F" w:rsidRDefault="00FA5F74" w:rsidP="55D6C100">
      <w:pPr>
        <w:rPr>
          <w:rFonts w:ascii="Arial" w:hAnsi="Arial" w:cs="Arial"/>
        </w:rPr>
      </w:pPr>
    </w:p>
    <w:p w14:paraId="2E1E5768" w14:textId="4C6C6824" w:rsidR="00FA5F74" w:rsidRPr="00853E3F" w:rsidRDefault="117B381E" w:rsidP="55D6C100">
      <w:pPr>
        <w:spacing w:line="257" w:lineRule="auto"/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7E885DCD" w14:textId="508384AC" w:rsidR="00FC0B87" w:rsidRPr="00853E3F" w:rsidRDefault="00FC0B87" w:rsidP="55D6C100">
      <w:pPr>
        <w:spacing w:line="257" w:lineRule="auto"/>
        <w:rPr>
          <w:rFonts w:ascii="Arial" w:hAnsi="Arial" w:cs="Arial"/>
        </w:rPr>
      </w:pPr>
    </w:p>
    <w:p w14:paraId="6C210505" w14:textId="44553C44" w:rsidR="007138A7" w:rsidRPr="00853E3F" w:rsidRDefault="00FC0B87" w:rsidP="003F6C83">
      <w:pPr>
        <w:spacing w:line="257" w:lineRule="auto"/>
        <w:rPr>
          <w:rFonts w:ascii="Arial" w:hAnsi="Arial" w:cs="Arial"/>
        </w:rPr>
      </w:pPr>
      <w:r w:rsidRPr="00853E3F">
        <w:rPr>
          <w:rFonts w:ascii="Arial" w:hAnsi="Arial" w:cs="Arial"/>
        </w:rPr>
        <w:t xml:space="preserve"> </w:t>
      </w:r>
      <w:r w:rsidR="006F5787" w:rsidRPr="00853E3F">
        <w:rPr>
          <w:rFonts w:ascii="Arial" w:hAnsi="Arial" w:cs="Arial"/>
        </w:rPr>
        <w:t>No updates.</w:t>
      </w:r>
    </w:p>
    <w:p w14:paraId="14F5D186" w14:textId="3573CCD5" w:rsidR="00393D77" w:rsidRPr="00853E3F" w:rsidRDefault="00393D77" w:rsidP="003F6C83">
      <w:pPr>
        <w:spacing w:line="257" w:lineRule="auto"/>
        <w:rPr>
          <w:rFonts w:ascii="Arial" w:hAnsi="Arial" w:cs="Arial"/>
        </w:rPr>
      </w:pPr>
    </w:p>
    <w:p w14:paraId="3685E856" w14:textId="77777777" w:rsidR="00393D77" w:rsidRPr="00853E3F" w:rsidRDefault="00393D77" w:rsidP="003F6C83">
      <w:pPr>
        <w:spacing w:line="257" w:lineRule="auto"/>
        <w:rPr>
          <w:rFonts w:ascii="Arial" w:hAnsi="Arial" w:cs="Arial"/>
        </w:rPr>
      </w:pPr>
    </w:p>
    <w:sectPr w:rsidR="00393D77" w:rsidRPr="00853E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361"/>
    <w:rsid w:val="00000D52"/>
    <w:rsid w:val="00026B7D"/>
    <w:rsid w:val="00035274"/>
    <w:rsid w:val="00035F5A"/>
    <w:rsid w:val="0004257D"/>
    <w:rsid w:val="000570D3"/>
    <w:rsid w:val="000769E3"/>
    <w:rsid w:val="00094A07"/>
    <w:rsid w:val="00095D18"/>
    <w:rsid w:val="000964E1"/>
    <w:rsid w:val="000A2755"/>
    <w:rsid w:val="000A4BFC"/>
    <w:rsid w:val="000A7D75"/>
    <w:rsid w:val="000B5201"/>
    <w:rsid w:val="000B7A26"/>
    <w:rsid w:val="000D7FDD"/>
    <w:rsid w:val="000E2C56"/>
    <w:rsid w:val="000F4775"/>
    <w:rsid w:val="0010764D"/>
    <w:rsid w:val="0011318D"/>
    <w:rsid w:val="0011527F"/>
    <w:rsid w:val="001241E6"/>
    <w:rsid w:val="001349E6"/>
    <w:rsid w:val="00150875"/>
    <w:rsid w:val="00156060"/>
    <w:rsid w:val="0016141A"/>
    <w:rsid w:val="001625A2"/>
    <w:rsid w:val="00170148"/>
    <w:rsid w:val="00172522"/>
    <w:rsid w:val="001771D8"/>
    <w:rsid w:val="00181274"/>
    <w:rsid w:val="001812FE"/>
    <w:rsid w:val="0018420D"/>
    <w:rsid w:val="001A27FD"/>
    <w:rsid w:val="001A6B71"/>
    <w:rsid w:val="001B3CD8"/>
    <w:rsid w:val="001B7F6C"/>
    <w:rsid w:val="001D5D12"/>
    <w:rsid w:val="001D5FAB"/>
    <w:rsid w:val="001E60B3"/>
    <w:rsid w:val="00202566"/>
    <w:rsid w:val="00204870"/>
    <w:rsid w:val="00206EBB"/>
    <w:rsid w:val="00211CCF"/>
    <w:rsid w:val="002232C3"/>
    <w:rsid w:val="002310E3"/>
    <w:rsid w:val="00244111"/>
    <w:rsid w:val="00250F10"/>
    <w:rsid w:val="00251E03"/>
    <w:rsid w:val="002607C0"/>
    <w:rsid w:val="00263E8B"/>
    <w:rsid w:val="00266518"/>
    <w:rsid w:val="00273A2A"/>
    <w:rsid w:val="002812C6"/>
    <w:rsid w:val="0028411D"/>
    <w:rsid w:val="00284F02"/>
    <w:rsid w:val="00285DAA"/>
    <w:rsid w:val="00295E41"/>
    <w:rsid w:val="002A2423"/>
    <w:rsid w:val="002A52F2"/>
    <w:rsid w:val="002A6CC8"/>
    <w:rsid w:val="002B0463"/>
    <w:rsid w:val="002B33F0"/>
    <w:rsid w:val="002B6301"/>
    <w:rsid w:val="002C3803"/>
    <w:rsid w:val="002C3DF8"/>
    <w:rsid w:val="002D2933"/>
    <w:rsid w:val="002D2C7B"/>
    <w:rsid w:val="002D4700"/>
    <w:rsid w:val="002E48E4"/>
    <w:rsid w:val="002F1A10"/>
    <w:rsid w:val="002F5C7C"/>
    <w:rsid w:val="002F6F57"/>
    <w:rsid w:val="00316118"/>
    <w:rsid w:val="003241F1"/>
    <w:rsid w:val="00327A26"/>
    <w:rsid w:val="003345A1"/>
    <w:rsid w:val="003379EB"/>
    <w:rsid w:val="00356DB5"/>
    <w:rsid w:val="003631DC"/>
    <w:rsid w:val="00365D86"/>
    <w:rsid w:val="00365FB3"/>
    <w:rsid w:val="003663C2"/>
    <w:rsid w:val="00370FF4"/>
    <w:rsid w:val="00393D77"/>
    <w:rsid w:val="003A2A21"/>
    <w:rsid w:val="003A2F6D"/>
    <w:rsid w:val="003B67D4"/>
    <w:rsid w:val="003B6CF1"/>
    <w:rsid w:val="003D45AF"/>
    <w:rsid w:val="003F4DB6"/>
    <w:rsid w:val="003F6C83"/>
    <w:rsid w:val="0040558D"/>
    <w:rsid w:val="00410350"/>
    <w:rsid w:val="00414494"/>
    <w:rsid w:val="00416926"/>
    <w:rsid w:val="00455ED4"/>
    <w:rsid w:val="0046124C"/>
    <w:rsid w:val="004621A3"/>
    <w:rsid w:val="00465550"/>
    <w:rsid w:val="00471968"/>
    <w:rsid w:val="00484B07"/>
    <w:rsid w:val="00495898"/>
    <w:rsid w:val="004A03EB"/>
    <w:rsid w:val="004A3951"/>
    <w:rsid w:val="004A4225"/>
    <w:rsid w:val="004B6F63"/>
    <w:rsid w:val="004B70D3"/>
    <w:rsid w:val="004B7303"/>
    <w:rsid w:val="004D42FF"/>
    <w:rsid w:val="004D52E7"/>
    <w:rsid w:val="00505179"/>
    <w:rsid w:val="005528F1"/>
    <w:rsid w:val="00555600"/>
    <w:rsid w:val="0055571A"/>
    <w:rsid w:val="00556E83"/>
    <w:rsid w:val="00557140"/>
    <w:rsid w:val="00561FDB"/>
    <w:rsid w:val="00562BF5"/>
    <w:rsid w:val="00575991"/>
    <w:rsid w:val="00576831"/>
    <w:rsid w:val="0058215C"/>
    <w:rsid w:val="005854EB"/>
    <w:rsid w:val="0059447E"/>
    <w:rsid w:val="00594702"/>
    <w:rsid w:val="005B15AF"/>
    <w:rsid w:val="005C4C65"/>
    <w:rsid w:val="005E1D15"/>
    <w:rsid w:val="005E45A9"/>
    <w:rsid w:val="005E5C7D"/>
    <w:rsid w:val="006017A4"/>
    <w:rsid w:val="0060218D"/>
    <w:rsid w:val="006023FE"/>
    <w:rsid w:val="00610564"/>
    <w:rsid w:val="00613EEB"/>
    <w:rsid w:val="0062350E"/>
    <w:rsid w:val="00625B2F"/>
    <w:rsid w:val="0063546D"/>
    <w:rsid w:val="006370BF"/>
    <w:rsid w:val="006522F7"/>
    <w:rsid w:val="00662BEF"/>
    <w:rsid w:val="0066318D"/>
    <w:rsid w:val="00666065"/>
    <w:rsid w:val="00666B08"/>
    <w:rsid w:val="00672366"/>
    <w:rsid w:val="006B2402"/>
    <w:rsid w:val="006C1286"/>
    <w:rsid w:val="006C3E33"/>
    <w:rsid w:val="006C7093"/>
    <w:rsid w:val="006F5787"/>
    <w:rsid w:val="006F59E1"/>
    <w:rsid w:val="00704BFA"/>
    <w:rsid w:val="007138A7"/>
    <w:rsid w:val="007145E9"/>
    <w:rsid w:val="007158A0"/>
    <w:rsid w:val="00717324"/>
    <w:rsid w:val="00745A80"/>
    <w:rsid w:val="00746630"/>
    <w:rsid w:val="007516A0"/>
    <w:rsid w:val="0076274A"/>
    <w:rsid w:val="00775782"/>
    <w:rsid w:val="007909E8"/>
    <w:rsid w:val="00791A9E"/>
    <w:rsid w:val="00796361"/>
    <w:rsid w:val="00797445"/>
    <w:rsid w:val="007A3337"/>
    <w:rsid w:val="007C3CEA"/>
    <w:rsid w:val="007C7033"/>
    <w:rsid w:val="007D35D3"/>
    <w:rsid w:val="007E3B40"/>
    <w:rsid w:val="007F338E"/>
    <w:rsid w:val="007F4B00"/>
    <w:rsid w:val="008030AE"/>
    <w:rsid w:val="00807F32"/>
    <w:rsid w:val="008137C9"/>
    <w:rsid w:val="00815FD5"/>
    <w:rsid w:val="0083156F"/>
    <w:rsid w:val="008315FF"/>
    <w:rsid w:val="0083300B"/>
    <w:rsid w:val="00833CA2"/>
    <w:rsid w:val="00834A78"/>
    <w:rsid w:val="00846EF2"/>
    <w:rsid w:val="00852B47"/>
    <w:rsid w:val="00853E3F"/>
    <w:rsid w:val="00860D8C"/>
    <w:rsid w:val="00863C85"/>
    <w:rsid w:val="008717A5"/>
    <w:rsid w:val="008733E4"/>
    <w:rsid w:val="00891A40"/>
    <w:rsid w:val="008A14CE"/>
    <w:rsid w:val="008A481F"/>
    <w:rsid w:val="008C3B3F"/>
    <w:rsid w:val="008D5D7E"/>
    <w:rsid w:val="008D7E6F"/>
    <w:rsid w:val="008E4A77"/>
    <w:rsid w:val="008E6796"/>
    <w:rsid w:val="008F1A05"/>
    <w:rsid w:val="009018AE"/>
    <w:rsid w:val="00904783"/>
    <w:rsid w:val="009120BF"/>
    <w:rsid w:val="009149E4"/>
    <w:rsid w:val="00921FCA"/>
    <w:rsid w:val="00922D3F"/>
    <w:rsid w:val="00931430"/>
    <w:rsid w:val="00954B4F"/>
    <w:rsid w:val="00955E58"/>
    <w:rsid w:val="009871BD"/>
    <w:rsid w:val="009956DD"/>
    <w:rsid w:val="0099729D"/>
    <w:rsid w:val="009B4351"/>
    <w:rsid w:val="009B5F7A"/>
    <w:rsid w:val="009D19CB"/>
    <w:rsid w:val="009D7947"/>
    <w:rsid w:val="009E0ED7"/>
    <w:rsid w:val="009E2F2A"/>
    <w:rsid w:val="009F01AB"/>
    <w:rsid w:val="00A06B6D"/>
    <w:rsid w:val="00A21A80"/>
    <w:rsid w:val="00A21C00"/>
    <w:rsid w:val="00A21DE8"/>
    <w:rsid w:val="00A305E2"/>
    <w:rsid w:val="00A311C2"/>
    <w:rsid w:val="00A3269B"/>
    <w:rsid w:val="00A552A9"/>
    <w:rsid w:val="00A56144"/>
    <w:rsid w:val="00A67FE7"/>
    <w:rsid w:val="00A7019D"/>
    <w:rsid w:val="00A74D53"/>
    <w:rsid w:val="00A81FA8"/>
    <w:rsid w:val="00A83346"/>
    <w:rsid w:val="00AA1D30"/>
    <w:rsid w:val="00AB3D6D"/>
    <w:rsid w:val="00AC3712"/>
    <w:rsid w:val="00AC6153"/>
    <w:rsid w:val="00AC724A"/>
    <w:rsid w:val="00AE1602"/>
    <w:rsid w:val="00AF46D1"/>
    <w:rsid w:val="00AF4BB4"/>
    <w:rsid w:val="00B06E64"/>
    <w:rsid w:val="00B31CE0"/>
    <w:rsid w:val="00B432A9"/>
    <w:rsid w:val="00B516E9"/>
    <w:rsid w:val="00B55C35"/>
    <w:rsid w:val="00B57422"/>
    <w:rsid w:val="00B615FF"/>
    <w:rsid w:val="00B61EA9"/>
    <w:rsid w:val="00B67399"/>
    <w:rsid w:val="00B67BDC"/>
    <w:rsid w:val="00B70A00"/>
    <w:rsid w:val="00B77CE8"/>
    <w:rsid w:val="00B8454D"/>
    <w:rsid w:val="00BA2AB2"/>
    <w:rsid w:val="00BB194D"/>
    <w:rsid w:val="00BB52F8"/>
    <w:rsid w:val="00BC671D"/>
    <w:rsid w:val="00BD0398"/>
    <w:rsid w:val="00BD15CD"/>
    <w:rsid w:val="00BD168C"/>
    <w:rsid w:val="00BD3FD9"/>
    <w:rsid w:val="00BD5BB8"/>
    <w:rsid w:val="00BF0DCF"/>
    <w:rsid w:val="00C0031F"/>
    <w:rsid w:val="00C05EDF"/>
    <w:rsid w:val="00C12080"/>
    <w:rsid w:val="00C128AA"/>
    <w:rsid w:val="00C13E20"/>
    <w:rsid w:val="00C159BB"/>
    <w:rsid w:val="00C17C61"/>
    <w:rsid w:val="00C2101D"/>
    <w:rsid w:val="00C225B8"/>
    <w:rsid w:val="00C24D4F"/>
    <w:rsid w:val="00C36105"/>
    <w:rsid w:val="00C36560"/>
    <w:rsid w:val="00C47C4A"/>
    <w:rsid w:val="00C6621E"/>
    <w:rsid w:val="00C75F13"/>
    <w:rsid w:val="00C80825"/>
    <w:rsid w:val="00C82E16"/>
    <w:rsid w:val="00C86639"/>
    <w:rsid w:val="00C97EFC"/>
    <w:rsid w:val="00CA205E"/>
    <w:rsid w:val="00CA3AAF"/>
    <w:rsid w:val="00CB2199"/>
    <w:rsid w:val="00CB7577"/>
    <w:rsid w:val="00CC0B91"/>
    <w:rsid w:val="00CC60E2"/>
    <w:rsid w:val="00CD0D39"/>
    <w:rsid w:val="00CD4499"/>
    <w:rsid w:val="00CD6BFD"/>
    <w:rsid w:val="00D15F47"/>
    <w:rsid w:val="00D30ACC"/>
    <w:rsid w:val="00D30C96"/>
    <w:rsid w:val="00D32556"/>
    <w:rsid w:val="00D35A1B"/>
    <w:rsid w:val="00D4463F"/>
    <w:rsid w:val="00D527E9"/>
    <w:rsid w:val="00D61F65"/>
    <w:rsid w:val="00D6208D"/>
    <w:rsid w:val="00D62271"/>
    <w:rsid w:val="00D75F19"/>
    <w:rsid w:val="00D82AC7"/>
    <w:rsid w:val="00DB3801"/>
    <w:rsid w:val="00DB486D"/>
    <w:rsid w:val="00DB72B1"/>
    <w:rsid w:val="00DC5CD1"/>
    <w:rsid w:val="00DC6921"/>
    <w:rsid w:val="00DC73A8"/>
    <w:rsid w:val="00DD699D"/>
    <w:rsid w:val="00DD6CA3"/>
    <w:rsid w:val="00DF0699"/>
    <w:rsid w:val="00E06FAE"/>
    <w:rsid w:val="00E36C46"/>
    <w:rsid w:val="00E62D02"/>
    <w:rsid w:val="00EA0EB9"/>
    <w:rsid w:val="00EB1E46"/>
    <w:rsid w:val="00EB3EF2"/>
    <w:rsid w:val="00EB49CC"/>
    <w:rsid w:val="00EC5AA6"/>
    <w:rsid w:val="00EE00D3"/>
    <w:rsid w:val="00EE1FD2"/>
    <w:rsid w:val="00EE3350"/>
    <w:rsid w:val="00EE3766"/>
    <w:rsid w:val="00F05E92"/>
    <w:rsid w:val="00F0725D"/>
    <w:rsid w:val="00F12C90"/>
    <w:rsid w:val="00F20B98"/>
    <w:rsid w:val="00F23AFE"/>
    <w:rsid w:val="00F62BB2"/>
    <w:rsid w:val="00F86F39"/>
    <w:rsid w:val="00F917A6"/>
    <w:rsid w:val="00F95F9E"/>
    <w:rsid w:val="00F97CDE"/>
    <w:rsid w:val="00FA2D3B"/>
    <w:rsid w:val="00FA46FE"/>
    <w:rsid w:val="00FA5F74"/>
    <w:rsid w:val="00FB17D8"/>
    <w:rsid w:val="00FB34B7"/>
    <w:rsid w:val="00FB78A5"/>
    <w:rsid w:val="00FB7A3B"/>
    <w:rsid w:val="00FC0B87"/>
    <w:rsid w:val="00FD1F8E"/>
    <w:rsid w:val="00FD2BCA"/>
    <w:rsid w:val="00FD68B2"/>
    <w:rsid w:val="00FD7DB8"/>
    <w:rsid w:val="00FE6CF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  <w:style w:type="character" w:customStyle="1" w:styleId="casenumber">
    <w:name w:val="casenumber"/>
    <w:basedOn w:val="DefaultParagraphFont"/>
    <w:rsid w:val="008315FF"/>
  </w:style>
  <w:style w:type="character" w:customStyle="1" w:styleId="divider1">
    <w:name w:val="divider1"/>
    <w:basedOn w:val="DefaultParagraphFont"/>
    <w:rsid w:val="008315FF"/>
  </w:style>
  <w:style w:type="character" w:customStyle="1" w:styleId="description">
    <w:name w:val="description"/>
    <w:basedOn w:val="DefaultParagraphFont"/>
    <w:rsid w:val="008315FF"/>
  </w:style>
  <w:style w:type="character" w:customStyle="1" w:styleId="divider2">
    <w:name w:val="divider2"/>
    <w:basedOn w:val="DefaultParagraphFont"/>
    <w:rsid w:val="008315FF"/>
  </w:style>
  <w:style w:type="character" w:customStyle="1" w:styleId="address">
    <w:name w:val="address"/>
    <w:basedOn w:val="DefaultParagraphFont"/>
    <w:rsid w:val="008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RH9I5AERKMX00" TargetMode="External"/><Relationship Id="rId13" Type="http://schemas.openxmlformats.org/officeDocument/2006/relationships/hyperlink" Target="https://publicaccess.chichester.gov.uk/online%20applications/applicationDetails.do?activeTab=summary&amp;keyVal=RBRUEFER12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RH9I58ERKMW00" TargetMode="External"/><Relationship Id="rId12" Type="http://schemas.openxmlformats.org/officeDocument/2006/relationships/hyperlink" Target="https://publicaccess.chichester.gov.uk/online%20applications/applicationDetails.do?activeTab=summary&amp;keyVal=R9K45CERMTR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keyVal=RDU1ARERHX200&amp;activeTab=summary" TargetMode="External"/><Relationship Id="rId11" Type="http://schemas.openxmlformats.org/officeDocument/2006/relationships/hyperlink" Target="https://publicaccess.chichester.gov.uk/online%20applications/applicationDetails.do?activeTab=summary&amp;keyVal=R03LO2ER0PD00" TargetMode="External"/><Relationship Id="rId5" Type="http://schemas.openxmlformats.org/officeDocument/2006/relationships/hyperlink" Target="https://publicaccess.chichester.gov.uk/online-applications/applicationDetails.do?activeTab=documents&amp;keyVal=QUUPZ1ERJO200" TargetMode="External"/><Relationship Id="rId15" Type="http://schemas.openxmlformats.org/officeDocument/2006/relationships/hyperlink" Target="https://publicaccess.chichester.gov.uk/online-applications/applicationDetails.do?activeTab=summary&amp;keyVal=RFKE7QERJB200" TargetMode="External"/><Relationship Id="rId10" Type="http://schemas.openxmlformats.org/officeDocument/2006/relationships/hyperlink" Target="https://publicaccess.chichester.gov.uk/online-applications/applicationDetails.do?keyVal=RHS0UQERL0H00&amp;activeTab=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hichester.gov.uk/online-applications/applicationDetails.do?keyVal=RH08SUERKE600&amp;activeTab=summary" TargetMode="External"/><Relationship Id="rId14" Type="http://schemas.openxmlformats.org/officeDocument/2006/relationships/hyperlink" Target="https://publicaccess.chichester.gov.uk/online%20applications/applicationDetails.do?activeTab=summary&amp;keyVal=R5CDDPER10R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41</cp:revision>
  <cp:lastPrinted>2022-09-21T10:25:00Z</cp:lastPrinted>
  <dcterms:created xsi:type="dcterms:W3CDTF">2022-08-24T12:13:00Z</dcterms:created>
  <dcterms:modified xsi:type="dcterms:W3CDTF">2022-09-28T11:00:00Z</dcterms:modified>
</cp:coreProperties>
</file>